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02E" w:rsidRPr="001D34E9" w:rsidRDefault="009F202E" w:rsidP="00C20A42">
      <w:pPr>
        <w:pStyle w:val="ae"/>
        <w:ind w:left="34"/>
        <w:jc w:val="center"/>
        <w:rPr>
          <w:rFonts w:eastAsia="Calibri"/>
          <w:color w:val="auto"/>
          <w:sz w:val="28"/>
          <w:szCs w:val="28"/>
          <w:lang w:val="ru-RU"/>
        </w:rPr>
      </w:pPr>
      <w:r w:rsidRPr="001D34E9">
        <w:rPr>
          <w:rFonts w:eastAsia="Calibri"/>
          <w:color w:val="auto"/>
          <w:sz w:val="28"/>
          <w:szCs w:val="28"/>
          <w:lang w:val="ru-RU"/>
        </w:rPr>
        <w:t>Филиал ОАО «МРСК Центра» - «</w:t>
      </w:r>
      <w:r w:rsidR="001D34E9" w:rsidRPr="001D34E9">
        <w:rPr>
          <w:rFonts w:eastAsia="Calibri"/>
          <w:color w:val="auto"/>
          <w:sz w:val="28"/>
          <w:szCs w:val="28"/>
          <w:lang w:val="ru-RU"/>
        </w:rPr>
        <w:t>Тверьэнерго</w:t>
      </w:r>
      <w:r w:rsidRPr="001D34E9">
        <w:rPr>
          <w:rFonts w:eastAsia="Calibri"/>
          <w:color w:val="auto"/>
          <w:sz w:val="28"/>
          <w:szCs w:val="28"/>
          <w:lang w:val="ru-RU"/>
        </w:rPr>
        <w:t>»</w:t>
      </w:r>
    </w:p>
    <w:p w:rsidR="009F202E" w:rsidRPr="001D34E9" w:rsidRDefault="009F202E" w:rsidP="00C20A42">
      <w:pPr>
        <w:pStyle w:val="ae"/>
        <w:ind w:left="34"/>
        <w:jc w:val="right"/>
        <w:rPr>
          <w:rFonts w:eastAsia="Calibri"/>
          <w:color w:val="auto"/>
          <w:sz w:val="28"/>
          <w:szCs w:val="28"/>
          <w:lang w:val="ru-RU"/>
        </w:rPr>
      </w:pPr>
    </w:p>
    <w:p w:rsidR="001D34E9" w:rsidRPr="001D34E9" w:rsidRDefault="001D34E9" w:rsidP="00C20A42">
      <w:pPr>
        <w:pStyle w:val="ae"/>
        <w:ind w:left="34"/>
        <w:jc w:val="right"/>
        <w:rPr>
          <w:rFonts w:eastAsia="Calibri"/>
          <w:color w:val="auto"/>
          <w:sz w:val="28"/>
          <w:szCs w:val="28"/>
          <w:lang w:val="ru-RU"/>
        </w:rPr>
      </w:pPr>
    </w:p>
    <w:tbl>
      <w:tblPr>
        <w:tblW w:w="0" w:type="auto"/>
        <w:jc w:val="right"/>
        <w:tblLook w:val="00A0"/>
      </w:tblPr>
      <w:tblGrid>
        <w:gridCol w:w="6001"/>
      </w:tblGrid>
      <w:tr w:rsidR="001D34E9" w:rsidRPr="00404E13" w:rsidTr="001D34E9">
        <w:trPr>
          <w:jc w:val="right"/>
        </w:trPr>
        <w:tc>
          <w:tcPr>
            <w:tcW w:w="0" w:type="auto"/>
          </w:tcPr>
          <w:p w:rsidR="001D34E9" w:rsidRPr="001D34E9" w:rsidRDefault="001D34E9" w:rsidP="001D34E9">
            <w:pPr>
              <w:jc w:val="right"/>
            </w:pPr>
            <w:bookmarkStart w:id="0" w:name="_Toc287003542"/>
            <w:bookmarkStart w:id="1" w:name="_Toc287003611"/>
            <w:bookmarkStart w:id="2" w:name="_Toc287003859"/>
            <w:bookmarkStart w:id="3" w:name="_Toc287003922"/>
            <w:bookmarkStart w:id="4" w:name="_Toc287014315"/>
            <w:r w:rsidRPr="001D34E9">
              <w:t>Утверждаю</w:t>
            </w:r>
          </w:p>
          <w:p w:rsidR="001D34E9" w:rsidRPr="008B0C24" w:rsidRDefault="001D34E9" w:rsidP="001D34E9">
            <w:pPr>
              <w:pStyle w:val="afd"/>
              <w:jc w:val="right"/>
            </w:pPr>
            <w:r w:rsidRPr="008B0C24">
              <w:t xml:space="preserve">И.о. Заместителя директора филиала – </w:t>
            </w:r>
          </w:p>
          <w:p w:rsidR="001D34E9" w:rsidRPr="008B0C24" w:rsidRDefault="001D34E9" w:rsidP="001D34E9">
            <w:pPr>
              <w:pStyle w:val="afd"/>
              <w:jc w:val="right"/>
            </w:pPr>
            <w:r w:rsidRPr="008B0C24">
              <w:t>Директора Отделения «Тверьэнергосбыт»</w:t>
            </w:r>
          </w:p>
          <w:p w:rsidR="001D34E9" w:rsidRPr="008B0C24" w:rsidRDefault="001D34E9" w:rsidP="001D34E9">
            <w:pPr>
              <w:pStyle w:val="afd"/>
              <w:ind w:left="110" w:hanging="110"/>
              <w:jc w:val="right"/>
            </w:pPr>
            <w:r w:rsidRPr="008B0C24">
              <w:t>Филиала ОАО «МРСК Центра» - «Тверьэнерго»</w:t>
            </w:r>
          </w:p>
          <w:p w:rsidR="001D34E9" w:rsidRPr="008B0C24" w:rsidRDefault="001D34E9" w:rsidP="001D34E9">
            <w:pPr>
              <w:pStyle w:val="afd"/>
              <w:jc w:val="right"/>
            </w:pPr>
            <w:r w:rsidRPr="008B0C24">
              <w:t>____________________ Е.С. Юдинских</w:t>
            </w:r>
          </w:p>
          <w:p w:rsidR="001D34E9" w:rsidRPr="008B0C24" w:rsidRDefault="001D34E9" w:rsidP="001D34E9">
            <w:pPr>
              <w:pStyle w:val="afd"/>
              <w:jc w:val="right"/>
            </w:pPr>
          </w:p>
          <w:p w:rsidR="001D34E9" w:rsidRPr="008B0C24" w:rsidRDefault="001D34E9" w:rsidP="001D34E9">
            <w:pPr>
              <w:pStyle w:val="afd"/>
              <w:jc w:val="right"/>
            </w:pPr>
            <w:r w:rsidRPr="008B0C24">
              <w:t>«____»_______________2013г.</w:t>
            </w:r>
          </w:p>
          <w:p w:rsidR="001D34E9" w:rsidRPr="001D34E9" w:rsidRDefault="001D34E9" w:rsidP="001D34E9">
            <w:pPr>
              <w:jc w:val="center"/>
              <w:outlineLvl w:val="0"/>
            </w:pPr>
          </w:p>
        </w:tc>
      </w:tr>
    </w:tbl>
    <w:bookmarkEnd w:id="0"/>
    <w:bookmarkEnd w:id="1"/>
    <w:bookmarkEnd w:id="2"/>
    <w:bookmarkEnd w:id="3"/>
    <w:bookmarkEnd w:id="4"/>
    <w:p w:rsidR="009F202E" w:rsidRPr="004E49B4" w:rsidRDefault="009F202E" w:rsidP="006D6148">
      <w:pPr>
        <w:pStyle w:val="1"/>
        <w:jc w:val="center"/>
        <w:rPr>
          <w:rFonts w:ascii="Times New Roman" w:eastAsia="Calibri" w:hAnsi="Times New Roman" w:cs="Times New Roman"/>
          <w:bCs w:val="0"/>
          <w:color w:val="auto"/>
        </w:rPr>
      </w:pPr>
      <w:r w:rsidRPr="004E49B4">
        <w:rPr>
          <w:rFonts w:ascii="Times New Roman" w:eastAsia="Calibri" w:hAnsi="Times New Roman" w:cs="Times New Roman"/>
          <w:bCs w:val="0"/>
          <w:color w:val="auto"/>
        </w:rPr>
        <w:t>ТЕХНИЧЕСКОЕ ЗАДАНИЕ</w:t>
      </w:r>
    </w:p>
    <w:p w:rsidR="009F202E" w:rsidRPr="004E49B4" w:rsidRDefault="009F202E" w:rsidP="00DB6F52">
      <w:pPr>
        <w:pStyle w:val="afd"/>
        <w:ind w:left="34"/>
        <w:jc w:val="center"/>
        <w:rPr>
          <w:b/>
        </w:rPr>
      </w:pPr>
      <w:r w:rsidRPr="004E49B4">
        <w:rPr>
          <w:b/>
        </w:rPr>
        <w:t xml:space="preserve">на </w:t>
      </w:r>
      <w:r w:rsidR="00791D19">
        <w:rPr>
          <w:b/>
        </w:rPr>
        <w:t>предоставление услуг доступа к сети Интернет</w:t>
      </w:r>
    </w:p>
    <w:p w:rsidR="004E49B4" w:rsidRPr="004E49B4" w:rsidRDefault="009F202E" w:rsidP="004E49B4">
      <w:pPr>
        <w:pStyle w:val="af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ru-RU"/>
        </w:rPr>
      </w:pPr>
      <w:r w:rsidRPr="004E49B4">
        <w:rPr>
          <w:rFonts w:ascii="Times New Roman" w:eastAsia="Calibri" w:hAnsi="Times New Roman" w:cs="Times New Roman"/>
          <w:b/>
          <w:color w:val="auto"/>
          <w:sz w:val="28"/>
          <w:szCs w:val="28"/>
          <w:lang w:val="ru-RU"/>
        </w:rPr>
        <w:t xml:space="preserve">для </w:t>
      </w:r>
      <w:r w:rsidR="004E49B4" w:rsidRPr="004E49B4">
        <w:rPr>
          <w:rFonts w:ascii="Times New Roman" w:eastAsia="Calibri" w:hAnsi="Times New Roman" w:cs="Times New Roman"/>
          <w:b/>
          <w:color w:val="auto"/>
          <w:sz w:val="28"/>
          <w:szCs w:val="28"/>
          <w:lang w:val="ru-RU"/>
        </w:rPr>
        <w:t>отделения «Тверьэнергосбыт»</w:t>
      </w:r>
    </w:p>
    <w:p w:rsidR="009F202E" w:rsidRPr="004E49B4" w:rsidRDefault="009F202E" w:rsidP="00C20A42">
      <w:pPr>
        <w:pStyle w:val="afd"/>
        <w:ind w:left="34"/>
        <w:jc w:val="center"/>
        <w:rPr>
          <w:b/>
        </w:rPr>
      </w:pPr>
      <w:r w:rsidRPr="004E49B4">
        <w:rPr>
          <w:b/>
        </w:rPr>
        <w:t>филиала ОАО «МРСК Центра» - «</w:t>
      </w:r>
      <w:r w:rsidR="001D34E9" w:rsidRPr="004E49B4">
        <w:rPr>
          <w:b/>
        </w:rPr>
        <w:t>Тверьэнерго</w:t>
      </w:r>
      <w:r w:rsidRPr="004E49B4">
        <w:rPr>
          <w:b/>
        </w:rPr>
        <w:t>»</w:t>
      </w:r>
    </w:p>
    <w:p w:rsidR="009F202E" w:rsidRPr="004E49B4" w:rsidRDefault="009F202E" w:rsidP="00C20A42">
      <w:pPr>
        <w:pStyle w:val="afd"/>
        <w:ind w:left="34"/>
        <w:jc w:val="center"/>
        <w:rPr>
          <w:b/>
        </w:rPr>
      </w:pPr>
      <w:r w:rsidRPr="004E49B4">
        <w:rPr>
          <w:b/>
        </w:rPr>
        <w:t>(ГКПЗ 201</w:t>
      </w:r>
      <w:r w:rsidR="005226ED">
        <w:rPr>
          <w:b/>
        </w:rPr>
        <w:t>3</w:t>
      </w:r>
      <w:r w:rsidRPr="004E49B4">
        <w:rPr>
          <w:b/>
        </w:rPr>
        <w:t xml:space="preserve"> г., лот 3</w:t>
      </w:r>
      <w:r w:rsidR="005226ED">
        <w:rPr>
          <w:b/>
        </w:rPr>
        <w:t>000</w:t>
      </w:r>
      <w:r w:rsidR="00B954C5">
        <w:rPr>
          <w:b/>
        </w:rPr>
        <w:t>463</w:t>
      </w:r>
      <w:r w:rsidRPr="004E49B4">
        <w:rPr>
          <w:b/>
        </w:rPr>
        <w:t xml:space="preserve">) </w:t>
      </w:r>
    </w:p>
    <w:p w:rsidR="009F202E" w:rsidRPr="004E49B4" w:rsidRDefault="009F202E" w:rsidP="00C20A42">
      <w:pPr>
        <w:keepLines/>
        <w:suppressLineNumbers/>
        <w:tabs>
          <w:tab w:val="left" w:pos="567"/>
        </w:tabs>
        <w:ind w:left="34"/>
        <w:jc w:val="center"/>
      </w:pPr>
    </w:p>
    <w:p w:rsidR="009F202E" w:rsidRPr="004E49B4" w:rsidRDefault="009F202E" w:rsidP="00C20A42">
      <w:pPr>
        <w:keepLines/>
        <w:suppressLineNumbers/>
        <w:tabs>
          <w:tab w:val="left" w:pos="0"/>
        </w:tabs>
        <w:ind w:left="34"/>
        <w:jc w:val="center"/>
      </w:pPr>
      <w:r w:rsidRPr="004E49B4">
        <w:t xml:space="preserve">ТЕХНИЧЕСКОЕ ЗАДАНИЕ </w:t>
      </w:r>
    </w:p>
    <w:p w:rsidR="009F202E" w:rsidRPr="001D34E9" w:rsidRDefault="009F202E" w:rsidP="00073E7C">
      <w:pPr>
        <w:pStyle w:val="ae"/>
        <w:tabs>
          <w:tab w:val="left" w:pos="0"/>
        </w:tabs>
        <w:ind w:left="34"/>
        <w:jc w:val="center"/>
      </w:pPr>
      <w:r w:rsidRPr="004E49B4">
        <w:rPr>
          <w:rFonts w:eastAsia="Calibri"/>
          <w:color w:val="auto"/>
          <w:sz w:val="28"/>
          <w:szCs w:val="28"/>
          <w:lang w:val="ru-RU"/>
        </w:rPr>
        <w:t xml:space="preserve">на </w:t>
      </w:r>
      <w:r w:rsidR="00CB6790">
        <w:rPr>
          <w:rFonts w:eastAsia="Calibri"/>
          <w:color w:val="auto"/>
          <w:sz w:val="28"/>
          <w:szCs w:val="28"/>
          <w:lang w:val="ru-RU"/>
        </w:rPr>
        <w:t>6</w:t>
      </w:r>
      <w:r w:rsidRPr="004E49B4">
        <w:rPr>
          <w:rFonts w:eastAsia="Calibri"/>
          <w:color w:val="auto"/>
          <w:sz w:val="28"/>
          <w:szCs w:val="28"/>
          <w:lang w:val="ru-RU"/>
        </w:rPr>
        <w:t xml:space="preserve"> листах</w:t>
      </w:r>
    </w:p>
    <w:p w:rsidR="009F202E" w:rsidRPr="001D34E9" w:rsidRDefault="009F202E" w:rsidP="00C20A42">
      <w:pPr>
        <w:ind w:left="34"/>
        <w:jc w:val="center"/>
      </w:pPr>
    </w:p>
    <w:p w:rsidR="001D34E9" w:rsidRPr="007F17ED" w:rsidRDefault="001D34E9" w:rsidP="001D34E9">
      <w:pPr>
        <w:jc w:val="right"/>
      </w:pPr>
      <w:r w:rsidRPr="007F17ED">
        <w:t>СОГЛАСОВАНО</w:t>
      </w:r>
      <w:r>
        <w:t>:</w:t>
      </w:r>
    </w:p>
    <w:p w:rsidR="001D34E9" w:rsidRPr="00791D19" w:rsidRDefault="001D34E9" w:rsidP="001D34E9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 w:rsidRPr="001D34E9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Начальник управления ИТ</w:t>
      </w:r>
    </w:p>
    <w:p w:rsidR="001D34E9" w:rsidRPr="001D34E9" w:rsidRDefault="001D34E9" w:rsidP="001D34E9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 w:rsidRPr="001D34E9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отделения «Тверьэнергосбыт»</w:t>
      </w:r>
    </w:p>
    <w:p w:rsidR="001D34E9" w:rsidRPr="001D34E9" w:rsidRDefault="001D34E9" w:rsidP="001D34E9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 w:rsidRPr="001D34E9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Филиала ОАО «МРСК Центра»-</w:t>
      </w:r>
    </w:p>
    <w:p w:rsidR="001D34E9" w:rsidRPr="007F17ED" w:rsidRDefault="001D34E9" w:rsidP="001D34E9">
      <w:pPr>
        <w:jc w:val="right"/>
      </w:pPr>
      <w:r w:rsidRPr="007F17ED">
        <w:t>«Тверьэнерго»</w:t>
      </w:r>
    </w:p>
    <w:p w:rsidR="001D34E9" w:rsidRPr="001D34E9" w:rsidRDefault="001D34E9" w:rsidP="001D34E9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</w:p>
    <w:p w:rsidR="001D34E9" w:rsidRPr="001D34E9" w:rsidRDefault="001D34E9" w:rsidP="001D34E9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 w:rsidRPr="001D34E9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______________Е.А. Гончаревич</w:t>
      </w:r>
    </w:p>
    <w:p w:rsidR="001D34E9" w:rsidRPr="007F17ED" w:rsidRDefault="001D34E9" w:rsidP="001D34E9">
      <w:pPr>
        <w:jc w:val="right"/>
      </w:pPr>
    </w:p>
    <w:p w:rsidR="00D77497" w:rsidRPr="008B0C24" w:rsidRDefault="00D77497" w:rsidP="00D77497">
      <w:pPr>
        <w:pStyle w:val="afd"/>
        <w:jc w:val="right"/>
      </w:pPr>
      <w:r w:rsidRPr="008B0C24">
        <w:t>«____»_______________2013г.</w:t>
      </w:r>
    </w:p>
    <w:p w:rsidR="001D34E9" w:rsidRPr="007F17ED" w:rsidRDefault="001D34E9" w:rsidP="001D34E9">
      <w:pPr>
        <w:jc w:val="right"/>
      </w:pPr>
    </w:p>
    <w:p w:rsidR="00073E7C" w:rsidRDefault="00073E7C" w:rsidP="00073E7C">
      <w:pPr>
        <w:jc w:val="right"/>
      </w:pPr>
      <w:r>
        <w:t>СОГЛАСОВАНО:</w:t>
      </w:r>
    </w:p>
    <w:p w:rsidR="00073E7C" w:rsidRDefault="00073E7C" w:rsidP="00073E7C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 xml:space="preserve">Директор по хозяйственной </w:t>
      </w:r>
    </w:p>
    <w:p w:rsidR="00073E7C" w:rsidRDefault="00073E7C" w:rsidP="00073E7C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и закупочной деятельности</w:t>
      </w:r>
    </w:p>
    <w:p w:rsidR="00073E7C" w:rsidRDefault="00073E7C" w:rsidP="00073E7C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отделения «Тверьэнергосбыт»</w:t>
      </w:r>
    </w:p>
    <w:p w:rsidR="00073E7C" w:rsidRDefault="00073E7C" w:rsidP="00073E7C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Филиала ОАО «МРСК Центра»-</w:t>
      </w:r>
    </w:p>
    <w:p w:rsidR="00073E7C" w:rsidRDefault="00073E7C" w:rsidP="00073E7C">
      <w:pPr>
        <w:jc w:val="right"/>
      </w:pPr>
      <w:r>
        <w:t>«Тверьэнерго»</w:t>
      </w:r>
    </w:p>
    <w:p w:rsidR="00073E7C" w:rsidRDefault="00073E7C" w:rsidP="00073E7C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</w:p>
    <w:p w:rsidR="00073E7C" w:rsidRDefault="00073E7C" w:rsidP="00073E7C">
      <w:pPr>
        <w:pStyle w:val="af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______________А.А. Шалашов</w:t>
      </w:r>
    </w:p>
    <w:p w:rsidR="00073E7C" w:rsidRDefault="00073E7C" w:rsidP="00073E7C">
      <w:pPr>
        <w:jc w:val="right"/>
      </w:pPr>
    </w:p>
    <w:p w:rsidR="00073E7C" w:rsidRDefault="00073E7C" w:rsidP="00073E7C">
      <w:pPr>
        <w:pStyle w:val="afd"/>
        <w:jc w:val="right"/>
      </w:pPr>
      <w:r>
        <w:t>«____»_______________2013г.</w:t>
      </w:r>
    </w:p>
    <w:p w:rsidR="009F202E" w:rsidRDefault="009F202E" w:rsidP="00C20A42">
      <w:pPr>
        <w:ind w:left="34"/>
        <w:jc w:val="center"/>
        <w:rPr>
          <w:sz w:val="24"/>
          <w:szCs w:val="24"/>
        </w:rPr>
      </w:pPr>
    </w:p>
    <w:p w:rsidR="009F202E" w:rsidRPr="004B7B3F" w:rsidRDefault="009F202E" w:rsidP="00C20A42">
      <w:pPr>
        <w:ind w:left="34"/>
        <w:rPr>
          <w:sz w:val="24"/>
          <w:szCs w:val="24"/>
        </w:rPr>
      </w:pPr>
    </w:p>
    <w:p w:rsidR="009F202E" w:rsidRPr="00791D19" w:rsidRDefault="009F202E" w:rsidP="00C20A42">
      <w:pPr>
        <w:ind w:left="34"/>
        <w:rPr>
          <w:sz w:val="24"/>
          <w:szCs w:val="24"/>
        </w:rPr>
      </w:pPr>
    </w:p>
    <w:p w:rsidR="001D34E9" w:rsidRPr="00791D19" w:rsidRDefault="001D34E9" w:rsidP="00C20A42">
      <w:pPr>
        <w:ind w:left="34"/>
        <w:rPr>
          <w:sz w:val="24"/>
          <w:szCs w:val="24"/>
        </w:rPr>
      </w:pPr>
    </w:p>
    <w:p w:rsidR="009F202E" w:rsidRPr="004B7B3F" w:rsidRDefault="001D34E9" w:rsidP="001D34E9">
      <w:pPr>
        <w:tabs>
          <w:tab w:val="left" w:pos="454"/>
        </w:tabs>
        <w:jc w:val="center"/>
        <w:rPr>
          <w:sz w:val="24"/>
          <w:szCs w:val="24"/>
        </w:rPr>
      </w:pPr>
      <w:r>
        <w:t>Тверь 2013</w:t>
      </w:r>
    </w:p>
    <w:p w:rsidR="009F202E" w:rsidRPr="00DE3A14" w:rsidRDefault="009F202E" w:rsidP="001D34E9">
      <w:pPr>
        <w:pageBreakBefore/>
        <w:spacing w:after="200" w:line="276" w:lineRule="auto"/>
        <w:ind w:left="34"/>
        <w:jc w:val="center"/>
        <w:rPr>
          <w:sz w:val="24"/>
          <w:szCs w:val="24"/>
        </w:rPr>
      </w:pPr>
      <w:r w:rsidRPr="00DE3A14">
        <w:rPr>
          <w:sz w:val="24"/>
          <w:szCs w:val="24"/>
        </w:rPr>
        <w:lastRenderedPageBreak/>
        <w:t>Оглавление</w:t>
      </w:r>
    </w:p>
    <w:p w:rsidR="009F202E" w:rsidRDefault="00DE1FA9" w:rsidP="002A43B5">
      <w:pPr>
        <w:pStyle w:val="11"/>
        <w:rPr>
          <w:rFonts w:ascii="Calibri" w:hAnsi="Calibri" w:cs="Calibri"/>
          <w:noProof/>
          <w:sz w:val="22"/>
          <w:szCs w:val="22"/>
        </w:rPr>
      </w:pPr>
      <w:r w:rsidRPr="00DE1FA9">
        <w:rPr>
          <w:sz w:val="24"/>
          <w:szCs w:val="24"/>
        </w:rPr>
        <w:fldChar w:fldCharType="begin"/>
      </w:r>
      <w:r w:rsidR="009F202E" w:rsidRPr="00DE3A14">
        <w:rPr>
          <w:sz w:val="24"/>
          <w:szCs w:val="24"/>
        </w:rPr>
        <w:instrText xml:space="preserve"> TOC \o "1-3" \h \z \u </w:instrText>
      </w:r>
      <w:r w:rsidRPr="00DE1FA9">
        <w:rPr>
          <w:sz w:val="24"/>
          <w:szCs w:val="24"/>
        </w:rPr>
        <w:fldChar w:fldCharType="separate"/>
      </w:r>
      <w:hyperlink w:anchor="_Toc368391501" w:history="1">
        <w:r w:rsidR="009F202E" w:rsidRPr="003A54CA">
          <w:rPr>
            <w:rStyle w:val="a6"/>
            <w:noProof/>
          </w:rPr>
          <w:t>1.</w:t>
        </w:r>
        <w:r w:rsidR="009F202E">
          <w:rPr>
            <w:rFonts w:ascii="Calibri" w:hAnsi="Calibri" w:cs="Calibri"/>
            <w:noProof/>
            <w:sz w:val="22"/>
            <w:szCs w:val="22"/>
          </w:rPr>
          <w:tab/>
        </w:r>
        <w:r w:rsidR="009F202E" w:rsidRPr="003A54CA">
          <w:rPr>
            <w:rStyle w:val="a6"/>
            <w:noProof/>
          </w:rPr>
          <w:t>Общие данные</w:t>
        </w:r>
        <w:r w:rsidR="009F20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F202E">
          <w:rPr>
            <w:noProof/>
            <w:webHidden/>
          </w:rPr>
          <w:instrText xml:space="preserve"> PAGEREF _Toc368391501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215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F202E" w:rsidRDefault="00DE1FA9" w:rsidP="002A43B5">
      <w:pPr>
        <w:pStyle w:val="11"/>
        <w:rPr>
          <w:rFonts w:ascii="Calibri" w:hAnsi="Calibri" w:cs="Calibri"/>
          <w:noProof/>
          <w:sz w:val="22"/>
          <w:szCs w:val="22"/>
        </w:rPr>
      </w:pPr>
      <w:hyperlink w:anchor="_Toc368391502" w:history="1">
        <w:r w:rsidR="009F202E" w:rsidRPr="003A54CA">
          <w:rPr>
            <w:rStyle w:val="a6"/>
            <w:noProof/>
          </w:rPr>
          <w:t>2.</w:t>
        </w:r>
        <w:r w:rsidR="009F202E">
          <w:rPr>
            <w:rFonts w:ascii="Calibri" w:hAnsi="Calibri" w:cs="Calibri"/>
            <w:noProof/>
            <w:sz w:val="22"/>
            <w:szCs w:val="22"/>
          </w:rPr>
          <w:tab/>
        </w:r>
        <w:r w:rsidR="009F202E" w:rsidRPr="003A54CA">
          <w:rPr>
            <w:rStyle w:val="a6"/>
            <w:noProof/>
          </w:rPr>
          <w:t xml:space="preserve">Сроки начала и </w:t>
        </w:r>
        <w:r w:rsidR="00C653E0">
          <w:rPr>
            <w:rStyle w:val="a6"/>
            <w:noProof/>
          </w:rPr>
          <w:t xml:space="preserve">окончания </w:t>
        </w:r>
        <w:r w:rsidR="009F202E" w:rsidRPr="003A54CA">
          <w:rPr>
            <w:rStyle w:val="a6"/>
            <w:noProof/>
          </w:rPr>
          <w:t>поставки</w:t>
        </w:r>
        <w:r w:rsidR="009F20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F202E">
          <w:rPr>
            <w:noProof/>
            <w:webHidden/>
          </w:rPr>
          <w:instrText xml:space="preserve"> PAGEREF _Toc368391502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215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F202E" w:rsidRDefault="00DE1FA9" w:rsidP="002A43B5">
      <w:pPr>
        <w:pStyle w:val="11"/>
        <w:rPr>
          <w:rFonts w:ascii="Calibri" w:hAnsi="Calibri" w:cs="Calibri"/>
          <w:noProof/>
          <w:sz w:val="22"/>
          <w:szCs w:val="22"/>
        </w:rPr>
      </w:pPr>
      <w:hyperlink w:anchor="_Toc368391503" w:history="1">
        <w:r w:rsidR="009F202E" w:rsidRPr="003A54CA">
          <w:rPr>
            <w:rStyle w:val="a6"/>
            <w:noProof/>
          </w:rPr>
          <w:t>3.</w:t>
        </w:r>
        <w:r w:rsidR="001D34E9">
          <w:rPr>
            <w:rStyle w:val="a6"/>
            <w:noProof/>
            <w:lang w:val="en-US"/>
          </w:rPr>
          <w:tab/>
        </w:r>
        <w:r w:rsidR="009F202E" w:rsidRPr="003A54CA">
          <w:rPr>
            <w:rStyle w:val="a6"/>
            <w:noProof/>
          </w:rPr>
          <w:t>Финансирование поставки</w:t>
        </w:r>
        <w:r w:rsidR="009F20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F202E">
          <w:rPr>
            <w:noProof/>
            <w:webHidden/>
          </w:rPr>
          <w:instrText xml:space="preserve"> PAGEREF _Toc368391503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215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F202E" w:rsidRDefault="00DE1FA9" w:rsidP="002A43B5">
      <w:pPr>
        <w:pStyle w:val="11"/>
      </w:pPr>
      <w:hyperlink w:anchor="_Toc368391504" w:history="1">
        <w:r w:rsidR="009F202E" w:rsidRPr="003A54CA">
          <w:rPr>
            <w:rStyle w:val="a6"/>
            <w:noProof/>
          </w:rPr>
          <w:t>4.</w:t>
        </w:r>
        <w:r w:rsidR="009F202E">
          <w:rPr>
            <w:rFonts w:ascii="Calibri" w:hAnsi="Calibri" w:cs="Calibri"/>
            <w:noProof/>
            <w:sz w:val="22"/>
            <w:szCs w:val="22"/>
          </w:rPr>
          <w:tab/>
        </w:r>
        <w:r w:rsidR="009F202E" w:rsidRPr="003A54CA">
          <w:rPr>
            <w:rStyle w:val="a6"/>
            <w:noProof/>
          </w:rPr>
          <w:t>Требования к Поставщику</w:t>
        </w:r>
        <w:r w:rsidR="00CB6790">
          <w:rPr>
            <w:rStyle w:val="a6"/>
            <w:noProof/>
          </w:rPr>
          <w:t xml:space="preserve"> (Оператору)</w:t>
        </w:r>
        <w:r w:rsidR="009F20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F202E">
          <w:rPr>
            <w:noProof/>
            <w:webHidden/>
          </w:rPr>
          <w:instrText xml:space="preserve"> PAGEREF _Toc368391504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215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B6790" w:rsidRPr="00CB6790" w:rsidRDefault="00CB6790" w:rsidP="00CB6790">
      <w:pPr>
        <w:ind w:right="-115"/>
      </w:pPr>
      <w:r>
        <w:t xml:space="preserve">5.   </w:t>
      </w:r>
      <w:r w:rsidRPr="00095AD9">
        <w:t xml:space="preserve">Технические требования </w:t>
      </w:r>
      <w:r>
        <w:t>на предоставление доступа к сети Интернет………..4</w:t>
      </w:r>
    </w:p>
    <w:p w:rsidR="009F202E" w:rsidRPr="00F45AA2" w:rsidRDefault="00DE1FA9" w:rsidP="002A43B5">
      <w:pPr>
        <w:pStyle w:val="11"/>
        <w:rPr>
          <w:rFonts w:ascii="Calibri" w:hAnsi="Calibri" w:cs="Calibri"/>
          <w:noProof/>
          <w:sz w:val="22"/>
          <w:szCs w:val="22"/>
          <w:lang w:val="en-US"/>
        </w:rPr>
      </w:pPr>
      <w:hyperlink w:anchor="_Toc368391512" w:history="1">
        <w:r w:rsidR="00CB6790">
          <w:rPr>
            <w:rStyle w:val="a6"/>
            <w:noProof/>
          </w:rPr>
          <w:t>6</w:t>
        </w:r>
        <w:r w:rsidR="009F202E" w:rsidRPr="003A54CA">
          <w:rPr>
            <w:rStyle w:val="a6"/>
            <w:noProof/>
          </w:rPr>
          <w:t>.</w:t>
        </w:r>
        <w:r w:rsidR="009F202E">
          <w:rPr>
            <w:rFonts w:ascii="Calibri" w:hAnsi="Calibri" w:cs="Calibri"/>
            <w:noProof/>
            <w:sz w:val="22"/>
            <w:szCs w:val="22"/>
          </w:rPr>
          <w:tab/>
        </w:r>
        <w:r w:rsidR="009F202E" w:rsidRPr="003A54CA">
          <w:rPr>
            <w:rStyle w:val="a6"/>
            <w:noProof/>
          </w:rPr>
          <w:t xml:space="preserve">Правила приёмки </w:t>
        </w:r>
        <w:r w:rsidR="00CB6790">
          <w:rPr>
            <w:rStyle w:val="a6"/>
            <w:noProof/>
          </w:rPr>
          <w:t>услуги</w:t>
        </w:r>
        <w:r w:rsidR="009F202E">
          <w:rPr>
            <w:noProof/>
            <w:webHidden/>
          </w:rPr>
          <w:tab/>
        </w:r>
      </w:hyperlink>
      <w:r w:rsidR="00F45AA2">
        <w:rPr>
          <w:lang w:val="en-US"/>
        </w:rPr>
        <w:t>5</w:t>
      </w:r>
    </w:p>
    <w:p w:rsidR="009F202E" w:rsidRDefault="00DE1FA9" w:rsidP="002A43B5">
      <w:pPr>
        <w:pStyle w:val="11"/>
        <w:rPr>
          <w:rFonts w:ascii="Calibri" w:hAnsi="Calibri" w:cs="Calibri"/>
          <w:noProof/>
          <w:sz w:val="22"/>
          <w:szCs w:val="22"/>
        </w:rPr>
      </w:pPr>
      <w:hyperlink w:anchor="_Toc368391513" w:history="1">
        <w:r w:rsidR="00CB6790">
          <w:rPr>
            <w:rStyle w:val="a6"/>
            <w:noProof/>
          </w:rPr>
          <w:t>7</w:t>
        </w:r>
        <w:r w:rsidR="009F202E" w:rsidRPr="003A54CA">
          <w:rPr>
            <w:rStyle w:val="a6"/>
            <w:noProof/>
          </w:rPr>
          <w:t>.</w:t>
        </w:r>
        <w:r w:rsidR="009F202E">
          <w:rPr>
            <w:rFonts w:ascii="Calibri" w:hAnsi="Calibri" w:cs="Calibri"/>
            <w:noProof/>
            <w:sz w:val="22"/>
            <w:szCs w:val="22"/>
          </w:rPr>
          <w:tab/>
        </w:r>
        <w:r w:rsidR="009F202E" w:rsidRPr="003A54CA">
          <w:rPr>
            <w:rStyle w:val="a6"/>
            <w:noProof/>
          </w:rPr>
          <w:t>Стоимость и оплата</w:t>
        </w:r>
        <w:r w:rsidR="009F202E">
          <w:rPr>
            <w:noProof/>
            <w:webHidden/>
          </w:rPr>
          <w:tab/>
        </w:r>
        <w:r w:rsidR="00D14F15">
          <w:rPr>
            <w:noProof/>
            <w:webHidden/>
          </w:rPr>
          <w:t>5</w:t>
        </w:r>
      </w:hyperlink>
    </w:p>
    <w:p w:rsidR="009F202E" w:rsidRDefault="00DE1FA9" w:rsidP="002A43B5">
      <w:pPr>
        <w:pStyle w:val="11"/>
        <w:rPr>
          <w:rFonts w:ascii="Calibri" w:hAnsi="Calibri" w:cs="Calibri"/>
          <w:noProof/>
          <w:sz w:val="22"/>
          <w:szCs w:val="22"/>
        </w:rPr>
      </w:pPr>
      <w:hyperlink w:anchor="_Toc368391514" w:history="1">
        <w:r w:rsidR="009F202E" w:rsidRPr="003A54CA">
          <w:rPr>
            <w:rStyle w:val="a6"/>
            <w:noProof/>
          </w:rPr>
          <w:t>Приложение №1.</w:t>
        </w:r>
        <w:r w:rsidR="009F202E">
          <w:rPr>
            <w:noProof/>
            <w:webHidden/>
          </w:rPr>
          <w:tab/>
        </w:r>
        <w:r w:rsidR="00D14F15">
          <w:rPr>
            <w:noProof/>
            <w:webHidden/>
          </w:rPr>
          <w:t>6</w:t>
        </w:r>
      </w:hyperlink>
    </w:p>
    <w:p w:rsidR="009F202E" w:rsidRPr="005E389A" w:rsidRDefault="00DE1FA9" w:rsidP="005E389A">
      <w:pPr>
        <w:pStyle w:val="1"/>
        <w:ind w:left="360"/>
        <w:rPr>
          <w:rFonts w:ascii="Times New Roman" w:hAnsi="Times New Roman" w:cs="Times New Roman"/>
          <w:color w:val="auto"/>
        </w:rPr>
      </w:pPr>
      <w:r w:rsidRPr="00DE3A14">
        <w:rPr>
          <w:sz w:val="24"/>
          <w:szCs w:val="24"/>
        </w:rPr>
        <w:fldChar w:fldCharType="end"/>
      </w:r>
      <w:r w:rsidR="009F202E">
        <w:rPr>
          <w:rFonts w:ascii="Times New Roman" w:hAnsi="Times New Roman" w:cs="Times New Roman"/>
          <w:color w:val="auto"/>
          <w:sz w:val="24"/>
          <w:szCs w:val="24"/>
          <w:lang w:val="en-US"/>
        </w:rPr>
        <w:br w:type="page"/>
      </w:r>
    </w:p>
    <w:p w:rsidR="009F202E" w:rsidRPr="00B43CD7" w:rsidRDefault="009F202E" w:rsidP="005E389A">
      <w:pPr>
        <w:pStyle w:val="1"/>
        <w:numPr>
          <w:ilvl w:val="0"/>
          <w:numId w:val="14"/>
        </w:numPr>
        <w:rPr>
          <w:rFonts w:ascii="Times New Roman" w:hAnsi="Times New Roman" w:cs="Times New Roman"/>
          <w:color w:val="auto"/>
        </w:rPr>
      </w:pPr>
      <w:bookmarkStart w:id="5" w:name="_Toc368391501"/>
      <w:r w:rsidRPr="00B43CD7">
        <w:rPr>
          <w:rFonts w:ascii="Times New Roman" w:hAnsi="Times New Roman" w:cs="Times New Roman"/>
          <w:color w:val="auto"/>
        </w:rPr>
        <w:lastRenderedPageBreak/>
        <w:t>Общие данные</w:t>
      </w:r>
      <w:bookmarkEnd w:id="5"/>
    </w:p>
    <w:p w:rsidR="009F202E" w:rsidRPr="00713F89" w:rsidRDefault="009F202E" w:rsidP="004E68ED">
      <w:pPr>
        <w:tabs>
          <w:tab w:val="left" w:pos="709"/>
        </w:tabs>
        <w:jc w:val="both"/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713F89">
        <w:t xml:space="preserve">В настоящем документе представлено техническое задание (далее – ТЗ) на </w:t>
      </w:r>
      <w:r w:rsidR="00791D19">
        <w:rPr>
          <w:b/>
        </w:rPr>
        <w:t>предоставление услуг доступа к сети Интернет</w:t>
      </w:r>
      <w:r w:rsidR="00F45AA2" w:rsidRPr="00F45AA2">
        <w:rPr>
          <w:b/>
        </w:rPr>
        <w:t xml:space="preserve"> </w:t>
      </w:r>
      <w:r w:rsidRPr="004E68ED">
        <w:t xml:space="preserve">для </w:t>
      </w:r>
      <w:r w:rsidRPr="00713F89">
        <w:t xml:space="preserve">нужд </w:t>
      </w:r>
      <w:r w:rsidR="002A43B5">
        <w:rPr>
          <w:noProof/>
        </w:rPr>
        <w:t xml:space="preserve">отделения «Тверьэнергосбыт» </w:t>
      </w:r>
      <w:r w:rsidRPr="004E68ED">
        <w:t>филиала ОАО «МРСК Центра» - «</w:t>
      </w:r>
      <w:r w:rsidR="001D34E9" w:rsidRPr="005804BF">
        <w:rPr>
          <w:bCs/>
          <w:iCs/>
        </w:rPr>
        <w:t>Тверьэнерго</w:t>
      </w:r>
      <w:r w:rsidRPr="004E68ED">
        <w:t>».</w:t>
      </w:r>
      <w:bookmarkEnd w:id="6"/>
      <w:bookmarkEnd w:id="7"/>
      <w:bookmarkEnd w:id="8"/>
      <w:bookmarkEnd w:id="9"/>
      <w:bookmarkEnd w:id="10"/>
      <w:bookmarkEnd w:id="11"/>
    </w:p>
    <w:p w:rsidR="009F202E" w:rsidRPr="00713F89" w:rsidRDefault="009F202E" w:rsidP="00C20A42">
      <w:pPr>
        <w:ind w:left="34"/>
        <w:rPr>
          <w:b/>
          <w:bCs/>
        </w:rPr>
      </w:pPr>
      <w:bookmarkStart w:id="12" w:name="_Toc287003614"/>
      <w:r w:rsidRPr="00713F89">
        <w:rPr>
          <w:b/>
          <w:bCs/>
        </w:rPr>
        <w:t>Заказчик</w:t>
      </w:r>
      <w:bookmarkEnd w:id="12"/>
      <w:r w:rsidRPr="00713F89">
        <w:rPr>
          <w:b/>
          <w:bCs/>
        </w:rPr>
        <w:t>: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>ОАО «МРСК Центра» (Филиал ОАО «МРСК Центра» - «Тверьэнерго»)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>Юр</w:t>
      </w:r>
      <w:r>
        <w:t xml:space="preserve">идический </w:t>
      </w:r>
      <w:r w:rsidRPr="002A43B5">
        <w:t>адрес: 127018, Россия, г.Москва, 2-я Ямская ул., д.4</w:t>
      </w:r>
    </w:p>
    <w:p w:rsidR="002A43B5" w:rsidRPr="005804BF" w:rsidRDefault="002A43B5" w:rsidP="002A43B5">
      <w:r w:rsidRPr="005804BF">
        <w:t>банковские реквизиты: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>ИНН 6901067107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>КПП 695002001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>ОГРН 1046900099498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>р/сч 40702810627250001032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>в Филиале ОАО Банк ВТБ в г. Воронеже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>БИК 042007835</w:t>
      </w:r>
    </w:p>
    <w:p w:rsidR="002A43B5" w:rsidRPr="002A43B5" w:rsidRDefault="002A43B5" w:rsidP="002A43B5">
      <w:pPr>
        <w:tabs>
          <w:tab w:val="left" w:pos="864"/>
          <w:tab w:val="left" w:pos="1728"/>
          <w:tab w:val="left" w:pos="2592"/>
          <w:tab w:val="left" w:pos="3456"/>
          <w:tab w:val="left" w:pos="4320"/>
          <w:tab w:val="left" w:pos="5184"/>
          <w:tab w:val="left" w:pos="6048"/>
          <w:tab w:val="left" w:pos="6912"/>
          <w:tab w:val="left" w:pos="7776"/>
          <w:tab w:val="left" w:pos="9639"/>
          <w:tab w:val="left" w:pos="9781"/>
          <w:tab w:val="left" w:pos="9923"/>
          <w:tab w:val="left" w:pos="11232"/>
        </w:tabs>
        <w:ind w:right="-7"/>
      </w:pPr>
      <w:r w:rsidRPr="002A43B5">
        <w:t xml:space="preserve">к/с 30101810100000000835 </w:t>
      </w:r>
    </w:p>
    <w:p w:rsidR="002A43B5" w:rsidRPr="00791D19" w:rsidRDefault="002A43B5" w:rsidP="00C20A42">
      <w:pPr>
        <w:ind w:left="34"/>
        <w:rPr>
          <w:sz w:val="24"/>
          <w:szCs w:val="24"/>
        </w:rPr>
      </w:pPr>
    </w:p>
    <w:p w:rsidR="002A43B5" w:rsidRPr="00791D19" w:rsidRDefault="002A43B5" w:rsidP="00C20A42">
      <w:pPr>
        <w:ind w:left="34"/>
        <w:rPr>
          <w:sz w:val="24"/>
          <w:szCs w:val="24"/>
        </w:rPr>
      </w:pPr>
    </w:p>
    <w:p w:rsidR="009F202E" w:rsidRPr="00713F89" w:rsidRDefault="009F202E" w:rsidP="00C20A42">
      <w:pPr>
        <w:ind w:left="34"/>
      </w:pPr>
      <w:r w:rsidRPr="00713F89">
        <w:rPr>
          <w:b/>
          <w:bCs/>
        </w:rPr>
        <w:t>Исполнитель:</w:t>
      </w:r>
      <w:r w:rsidRPr="00713F89">
        <w:t xml:space="preserve"> определяется по итогам торговой процедуры.</w:t>
      </w:r>
    </w:p>
    <w:p w:rsidR="009F202E" w:rsidRPr="00713F89" w:rsidRDefault="009F202E" w:rsidP="00C20A42">
      <w:pPr>
        <w:ind w:left="34"/>
        <w:jc w:val="both"/>
      </w:pPr>
      <w:r w:rsidRPr="00713F89">
        <w:rPr>
          <w:b/>
          <w:bCs/>
        </w:rPr>
        <w:t>Основная цель:</w:t>
      </w:r>
      <w:r w:rsidRPr="00713F89">
        <w:t xml:space="preserve"> выбор Исполнителя для заключения договора </w:t>
      </w:r>
      <w:r w:rsidR="00791D19" w:rsidRPr="00713F89">
        <w:t xml:space="preserve">на </w:t>
      </w:r>
      <w:r w:rsidR="00791D19">
        <w:rPr>
          <w:b/>
        </w:rPr>
        <w:t>предоставление услуг доступа к сети Интернет</w:t>
      </w:r>
      <w:r w:rsidRPr="00713F89">
        <w:t xml:space="preserve"> для нужд </w:t>
      </w:r>
      <w:r w:rsidR="002A43B5">
        <w:rPr>
          <w:noProof/>
        </w:rPr>
        <w:t xml:space="preserve">отделения «Тверьэнергосбыт» </w:t>
      </w:r>
      <w:r w:rsidRPr="00713F89">
        <w:t>филиала ОАО «МРСК Центра»-«</w:t>
      </w:r>
      <w:r w:rsidR="001D34E9" w:rsidRPr="005804BF">
        <w:rPr>
          <w:bCs/>
          <w:iCs/>
        </w:rPr>
        <w:t>Тверьэнерго</w:t>
      </w:r>
      <w:r w:rsidRPr="00713F89">
        <w:t xml:space="preserve">». </w:t>
      </w:r>
    </w:p>
    <w:p w:rsidR="009F202E" w:rsidRPr="00717B48" w:rsidRDefault="009F202E" w:rsidP="005E389A">
      <w:pPr>
        <w:pStyle w:val="1"/>
        <w:numPr>
          <w:ilvl w:val="0"/>
          <w:numId w:val="14"/>
        </w:numPr>
        <w:rPr>
          <w:rFonts w:ascii="Times New Roman" w:hAnsi="Times New Roman" w:cs="Times New Roman"/>
          <w:color w:val="auto"/>
        </w:rPr>
      </w:pPr>
      <w:bookmarkStart w:id="13" w:name="_Toc287003616"/>
      <w:bookmarkStart w:id="14" w:name="_Toc319666312"/>
      <w:bookmarkStart w:id="15" w:name="_Toc368391502"/>
      <w:r w:rsidRPr="00717B48">
        <w:rPr>
          <w:rFonts w:ascii="Times New Roman" w:hAnsi="Times New Roman" w:cs="Times New Roman"/>
          <w:color w:val="auto"/>
        </w:rPr>
        <w:t xml:space="preserve">Сроки начала и </w:t>
      </w:r>
      <w:bookmarkEnd w:id="13"/>
      <w:bookmarkEnd w:id="14"/>
      <w:r w:rsidR="00C653E0">
        <w:rPr>
          <w:rFonts w:ascii="Times New Roman" w:hAnsi="Times New Roman" w:cs="Times New Roman"/>
          <w:color w:val="auto"/>
        </w:rPr>
        <w:t xml:space="preserve">окончания </w:t>
      </w:r>
      <w:bookmarkEnd w:id="15"/>
      <w:r w:rsidR="00791D19">
        <w:rPr>
          <w:rFonts w:ascii="Times New Roman" w:hAnsi="Times New Roman" w:cs="Times New Roman"/>
          <w:color w:val="auto"/>
        </w:rPr>
        <w:t>предоставления доступа к сети Интернет</w:t>
      </w:r>
    </w:p>
    <w:p w:rsidR="009F202E" w:rsidRPr="00C810B1" w:rsidRDefault="009F202E" w:rsidP="00C20A42">
      <w:pPr>
        <w:pStyle w:val="a"/>
        <w:numPr>
          <w:ilvl w:val="0"/>
          <w:numId w:val="0"/>
        </w:numPr>
        <w:ind w:left="34"/>
        <w:outlineLvl w:val="0"/>
        <w:rPr>
          <w:sz w:val="16"/>
          <w:szCs w:val="16"/>
        </w:rPr>
      </w:pPr>
    </w:p>
    <w:p w:rsidR="009F202E" w:rsidRPr="00905943" w:rsidRDefault="009F202E" w:rsidP="00905943">
      <w:pPr>
        <w:pStyle w:val="a"/>
        <w:numPr>
          <w:ilvl w:val="0"/>
          <w:numId w:val="0"/>
        </w:numPr>
        <w:ind w:left="34"/>
        <w:rPr>
          <w:b w:val="0"/>
          <w:bCs w:val="0"/>
        </w:rPr>
      </w:pPr>
      <w:bookmarkStart w:id="16" w:name="_Toc319666313"/>
      <w:r w:rsidRPr="00905943">
        <w:rPr>
          <w:b w:val="0"/>
          <w:bCs w:val="0"/>
        </w:rPr>
        <w:t xml:space="preserve">Начало: </w:t>
      </w:r>
      <w:r w:rsidR="00073E7C">
        <w:rPr>
          <w:b w:val="0"/>
          <w:bCs w:val="0"/>
        </w:rPr>
        <w:t>с момента заключения договора</w:t>
      </w:r>
      <w:r w:rsidRPr="00905943">
        <w:rPr>
          <w:b w:val="0"/>
          <w:bCs w:val="0"/>
        </w:rPr>
        <w:t>.</w:t>
      </w:r>
    </w:p>
    <w:p w:rsidR="009F202E" w:rsidRPr="00905943" w:rsidRDefault="009F202E" w:rsidP="00905943">
      <w:pPr>
        <w:pStyle w:val="a"/>
        <w:numPr>
          <w:ilvl w:val="0"/>
          <w:numId w:val="0"/>
        </w:numPr>
        <w:ind w:left="34"/>
        <w:rPr>
          <w:b w:val="0"/>
          <w:bCs w:val="0"/>
        </w:rPr>
      </w:pPr>
      <w:r w:rsidRPr="004E49B4">
        <w:rPr>
          <w:b w:val="0"/>
          <w:bCs w:val="0"/>
        </w:rPr>
        <w:t>Окончание: 3</w:t>
      </w:r>
      <w:r w:rsidR="00873869" w:rsidRPr="004E49B4">
        <w:rPr>
          <w:b w:val="0"/>
          <w:bCs w:val="0"/>
        </w:rPr>
        <w:t>1</w:t>
      </w:r>
      <w:r w:rsidRPr="004E49B4">
        <w:rPr>
          <w:b w:val="0"/>
          <w:bCs w:val="0"/>
        </w:rPr>
        <w:t>.</w:t>
      </w:r>
      <w:r w:rsidR="00873869" w:rsidRPr="004E49B4">
        <w:rPr>
          <w:b w:val="0"/>
          <w:bCs w:val="0"/>
        </w:rPr>
        <w:t>12</w:t>
      </w:r>
      <w:r w:rsidRPr="004E49B4">
        <w:rPr>
          <w:b w:val="0"/>
          <w:bCs w:val="0"/>
        </w:rPr>
        <w:t>. 2014г.</w:t>
      </w:r>
    </w:p>
    <w:p w:rsidR="009F202E" w:rsidRDefault="009F202E" w:rsidP="00905943">
      <w:pPr>
        <w:jc w:val="both"/>
      </w:pPr>
    </w:p>
    <w:p w:rsidR="009F202E" w:rsidRPr="00717B48" w:rsidRDefault="009F202E" w:rsidP="00392C5D">
      <w:pPr>
        <w:pStyle w:val="1"/>
        <w:spacing w:before="0"/>
        <w:rPr>
          <w:rFonts w:ascii="Times New Roman" w:hAnsi="Times New Roman" w:cs="Times New Roman"/>
          <w:color w:val="auto"/>
        </w:rPr>
      </w:pPr>
      <w:bookmarkStart w:id="17" w:name="_Toc368391503"/>
      <w:r>
        <w:rPr>
          <w:rFonts w:ascii="Times New Roman" w:hAnsi="Times New Roman" w:cs="Times New Roman"/>
          <w:color w:val="auto"/>
        </w:rPr>
        <w:t>3.</w:t>
      </w:r>
      <w:r w:rsidRPr="00717B48">
        <w:rPr>
          <w:rFonts w:ascii="Times New Roman" w:hAnsi="Times New Roman" w:cs="Times New Roman"/>
          <w:color w:val="auto"/>
        </w:rPr>
        <w:t xml:space="preserve">Финансирование </w:t>
      </w:r>
      <w:bookmarkEnd w:id="16"/>
      <w:r>
        <w:rPr>
          <w:rFonts w:ascii="Times New Roman" w:hAnsi="Times New Roman" w:cs="Times New Roman"/>
          <w:color w:val="auto"/>
        </w:rPr>
        <w:t>поставки</w:t>
      </w:r>
      <w:bookmarkEnd w:id="17"/>
    </w:p>
    <w:p w:rsidR="009F202E" w:rsidRPr="00C810B1" w:rsidRDefault="009F202E" w:rsidP="00C20A42">
      <w:pPr>
        <w:pStyle w:val="a"/>
        <w:numPr>
          <w:ilvl w:val="0"/>
          <w:numId w:val="0"/>
        </w:numPr>
        <w:ind w:left="34"/>
        <w:outlineLvl w:val="0"/>
        <w:rPr>
          <w:sz w:val="16"/>
          <w:szCs w:val="16"/>
        </w:rPr>
      </w:pPr>
    </w:p>
    <w:p w:rsidR="009F202E" w:rsidRPr="005E389A" w:rsidRDefault="009F202E" w:rsidP="004B40B0">
      <w:pPr>
        <w:pStyle w:val="af7"/>
        <w:spacing w:after="0"/>
        <w:ind w:left="0"/>
        <w:jc w:val="both"/>
        <w:rPr>
          <w:sz w:val="24"/>
          <w:szCs w:val="24"/>
        </w:rPr>
      </w:pPr>
      <w:r w:rsidRPr="00115743">
        <w:rPr>
          <w:color w:val="000000"/>
        </w:rPr>
        <w:t xml:space="preserve">Строка в ГКПЗ </w:t>
      </w:r>
      <w:r>
        <w:rPr>
          <w:color w:val="000000"/>
        </w:rPr>
        <w:t>201</w:t>
      </w:r>
      <w:r w:rsidR="005226ED">
        <w:rPr>
          <w:color w:val="000000"/>
        </w:rPr>
        <w:t>3</w:t>
      </w:r>
      <w:r>
        <w:rPr>
          <w:color w:val="000000"/>
        </w:rPr>
        <w:t xml:space="preserve"> г. «</w:t>
      </w:r>
      <w:r w:rsidR="00B954C5">
        <w:rPr>
          <w:color w:val="000000"/>
        </w:rPr>
        <w:t>Интернет</w:t>
      </w:r>
      <w:r w:rsidRPr="004E49B4">
        <w:rPr>
          <w:color w:val="000000"/>
        </w:rPr>
        <w:t>», лот 3</w:t>
      </w:r>
      <w:r w:rsidR="005226ED">
        <w:rPr>
          <w:color w:val="000000"/>
        </w:rPr>
        <w:t>000</w:t>
      </w:r>
      <w:r w:rsidR="00B954C5">
        <w:rPr>
          <w:color w:val="000000"/>
        </w:rPr>
        <w:t>463</w:t>
      </w:r>
      <w:r w:rsidRPr="004E49B4">
        <w:rPr>
          <w:color w:val="000000"/>
          <w:sz w:val="24"/>
          <w:szCs w:val="24"/>
        </w:rPr>
        <w:t>.</w:t>
      </w:r>
    </w:p>
    <w:p w:rsidR="009F202E" w:rsidRPr="00717B48" w:rsidRDefault="009F202E" w:rsidP="00392C5D">
      <w:pPr>
        <w:pStyle w:val="1"/>
        <w:numPr>
          <w:ilvl w:val="0"/>
          <w:numId w:val="15"/>
        </w:numPr>
        <w:rPr>
          <w:rFonts w:ascii="Times New Roman" w:hAnsi="Times New Roman" w:cs="Times New Roman"/>
          <w:color w:val="auto"/>
        </w:rPr>
      </w:pPr>
      <w:bookmarkStart w:id="18" w:name="_Toc351445379"/>
      <w:bookmarkStart w:id="19" w:name="_Toc358363919"/>
      <w:bookmarkStart w:id="20" w:name="_Toc358363961"/>
      <w:bookmarkStart w:id="21" w:name="_Toc358364025"/>
      <w:bookmarkStart w:id="22" w:name="_Toc358364641"/>
      <w:bookmarkStart w:id="23" w:name="_Toc358364854"/>
      <w:bookmarkStart w:id="24" w:name="_Toc363475155"/>
      <w:bookmarkStart w:id="25" w:name="_Toc349570484"/>
      <w:bookmarkStart w:id="26" w:name="_Toc349570705"/>
      <w:bookmarkStart w:id="27" w:name="_Toc349571100"/>
      <w:bookmarkStart w:id="28" w:name="_Toc274560384"/>
      <w:bookmarkStart w:id="29" w:name="_Toc291589525"/>
      <w:bookmarkStart w:id="30" w:name="_Toc319666314"/>
      <w:bookmarkStart w:id="31" w:name="_Toc368391504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717B48">
        <w:rPr>
          <w:rFonts w:ascii="Times New Roman" w:hAnsi="Times New Roman" w:cs="Times New Roman"/>
          <w:color w:val="auto"/>
        </w:rPr>
        <w:t xml:space="preserve">Требования к </w:t>
      </w:r>
      <w:bookmarkEnd w:id="28"/>
      <w:bookmarkEnd w:id="29"/>
      <w:bookmarkEnd w:id="30"/>
      <w:r>
        <w:rPr>
          <w:rFonts w:ascii="Times New Roman" w:hAnsi="Times New Roman" w:cs="Times New Roman"/>
          <w:color w:val="auto"/>
        </w:rPr>
        <w:t>Поставщику</w:t>
      </w:r>
      <w:bookmarkEnd w:id="31"/>
      <w:r w:rsidR="00CB6790">
        <w:rPr>
          <w:rFonts w:ascii="Times New Roman" w:hAnsi="Times New Roman" w:cs="Times New Roman"/>
          <w:color w:val="auto"/>
        </w:rPr>
        <w:t xml:space="preserve"> (Оператору)</w:t>
      </w:r>
    </w:p>
    <w:p w:rsidR="00F45AA2" w:rsidRDefault="00F45AA2" w:rsidP="00F77ADC">
      <w:pPr>
        <w:ind w:firstLine="851"/>
        <w:jc w:val="both"/>
        <w:rPr>
          <w:rFonts w:eastAsia="Times New Roman"/>
          <w:b/>
          <w:bCs/>
          <w:sz w:val="16"/>
          <w:szCs w:val="16"/>
          <w:lang w:val="en-US"/>
        </w:rPr>
      </w:pPr>
      <w:bookmarkStart w:id="32" w:name="_Toc351445381"/>
      <w:bookmarkStart w:id="33" w:name="_Toc358363921"/>
      <w:bookmarkStart w:id="34" w:name="_Toc358363963"/>
      <w:bookmarkStart w:id="35" w:name="_Toc358364027"/>
      <w:bookmarkStart w:id="36" w:name="_Toc358364643"/>
      <w:bookmarkStart w:id="37" w:name="_Toc358364856"/>
      <w:bookmarkStart w:id="38" w:name="_Toc363475157"/>
      <w:bookmarkStart w:id="39" w:name="_Toc349570486"/>
      <w:bookmarkStart w:id="40" w:name="_Toc349570707"/>
      <w:bookmarkStart w:id="41" w:name="_Toc349571102"/>
      <w:bookmarkStart w:id="42" w:name="_Toc349656164"/>
      <w:bookmarkStart w:id="43" w:name="_Toc350851423"/>
      <w:bookmarkStart w:id="44" w:name="_Toc351445382"/>
      <w:bookmarkStart w:id="45" w:name="_Toc358363922"/>
      <w:bookmarkStart w:id="46" w:name="_Toc358363964"/>
      <w:bookmarkStart w:id="47" w:name="_Toc358364028"/>
      <w:bookmarkStart w:id="48" w:name="_Toc358364644"/>
      <w:bookmarkStart w:id="49" w:name="_Toc358364857"/>
      <w:bookmarkStart w:id="50" w:name="_Toc363475158"/>
      <w:bookmarkStart w:id="51" w:name="_Toc27456038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9F202E" w:rsidRDefault="00F45AA2" w:rsidP="00F45AA2">
      <w:r w:rsidRPr="00F45AA2">
        <w:t>4.1</w:t>
      </w:r>
      <w:r w:rsidRPr="00F45AA2">
        <w:rPr>
          <w:rFonts w:eastAsia="Times New Roman"/>
          <w:b/>
          <w:bCs/>
          <w:sz w:val="16"/>
          <w:szCs w:val="16"/>
        </w:rPr>
        <w:t xml:space="preserve"> </w:t>
      </w:r>
      <w:r w:rsidR="009F202E" w:rsidRPr="005E389A">
        <w:t xml:space="preserve">Участник </w:t>
      </w:r>
      <w:r w:rsidR="009F202E">
        <w:t>торговой процедуры</w:t>
      </w:r>
      <w:r w:rsidRPr="00F45AA2">
        <w:t xml:space="preserve"> </w:t>
      </w:r>
      <w:r w:rsidR="009F202E" w:rsidRPr="00706A05">
        <w:t>должен обладать необходимыми профессиональными знаниями и опытом, управленческой компетентностью, опытом и репутацией, иметь ре</w:t>
      </w:r>
      <w:r w:rsidR="009F202E">
        <w:t>сурсные возможности (финансовые, материально-технические, производственные, трудовые</w:t>
      </w:r>
      <w:r w:rsidR="009F202E" w:rsidRPr="00706A05">
        <w:t>);</w:t>
      </w:r>
    </w:p>
    <w:p w:rsidR="009F202E" w:rsidRPr="00706A05" w:rsidRDefault="00F45AA2" w:rsidP="00392C5D">
      <w:pPr>
        <w:jc w:val="both"/>
      </w:pPr>
      <w:r w:rsidRPr="00F45AA2">
        <w:t xml:space="preserve">4.2 </w:t>
      </w:r>
      <w:r w:rsidR="009F202E" w:rsidRPr="005E389A">
        <w:t xml:space="preserve">Участник </w:t>
      </w:r>
      <w:r w:rsidR="009F202E">
        <w:t>торговой процедуры</w:t>
      </w:r>
      <w:r w:rsidRPr="00F45AA2">
        <w:t xml:space="preserve"> </w:t>
      </w:r>
      <w:r w:rsidR="009F202E" w:rsidRPr="00D20D60">
        <w:t xml:space="preserve">и привлекаемые им субподрядчики должны иметь опыт работы в области </w:t>
      </w:r>
      <w:r w:rsidR="00791D19">
        <w:t>предоставления телекоммуникационных услуг</w:t>
      </w:r>
      <w:r w:rsidR="009F202E" w:rsidRPr="00D20D60">
        <w:t xml:space="preserve">  – не менее </w:t>
      </w:r>
      <w:r w:rsidR="009F202E">
        <w:t>2</w:t>
      </w:r>
      <w:r w:rsidR="009F202E" w:rsidRPr="00D20D60">
        <w:t xml:space="preserve"> лет.</w:t>
      </w:r>
    </w:p>
    <w:p w:rsidR="00DB5D28" w:rsidRPr="00F45AA2" w:rsidRDefault="00F45AA2" w:rsidP="00F45AA2">
      <w:pPr>
        <w:jc w:val="both"/>
      </w:pPr>
      <w:r w:rsidRPr="00F45AA2">
        <w:t xml:space="preserve">4.3 </w:t>
      </w:r>
      <w:r w:rsidR="00DB5D28" w:rsidRPr="00F45AA2">
        <w:t>Участник конкурса должен обладать гражданской правоспособностью в полном объеме для заключения и исполнения Договора, должен быть зарегистрирован в установленном порядке</w:t>
      </w:r>
    </w:p>
    <w:p w:rsidR="00DB5D28" w:rsidRPr="00F45AA2" w:rsidRDefault="00F45AA2" w:rsidP="00F45AA2">
      <w:pPr>
        <w:jc w:val="both"/>
      </w:pPr>
      <w:r w:rsidRPr="00F45AA2">
        <w:t xml:space="preserve">4.4 </w:t>
      </w:r>
      <w:r w:rsidR="00DB5D28" w:rsidRPr="00F45AA2">
        <w:t>Участник конкурса не должен являться неплатежеспособным или банкротом, находится в процессе ликвидации или экономическая деятельность участника конкурса должна быть приостановлена. На имущество участника конкурса в части, существенной для исполнения Договора, не должен быть наложен арест.</w:t>
      </w:r>
    </w:p>
    <w:p w:rsidR="00DB5D28" w:rsidRPr="00F45AA2" w:rsidRDefault="00F45AA2" w:rsidP="00F45AA2">
      <w:pPr>
        <w:jc w:val="both"/>
      </w:pPr>
      <w:r w:rsidRPr="00F45AA2">
        <w:lastRenderedPageBreak/>
        <w:t xml:space="preserve">4.5 </w:t>
      </w:r>
      <w:r w:rsidR="00DB5D28" w:rsidRPr="00F45AA2">
        <w:t xml:space="preserve">Предметом конкурентного отбора является соответствие участника конкурса общим требованиям, предъявляемым к подрядной организации, а так же:    </w:t>
      </w:r>
    </w:p>
    <w:p w:rsidR="00DB5D28" w:rsidRPr="00F45AA2" w:rsidRDefault="00DB5D28" w:rsidP="00F45AA2">
      <w:pPr>
        <w:pStyle w:val="a4"/>
        <w:numPr>
          <w:ilvl w:val="0"/>
          <w:numId w:val="21"/>
        </w:numPr>
        <w:jc w:val="both"/>
      </w:pPr>
      <w:r w:rsidRPr="00F45AA2">
        <w:t>стоимость оказания услуг, предложенных участником конкурса;</w:t>
      </w:r>
    </w:p>
    <w:p w:rsidR="00DB5D28" w:rsidRPr="00F45AA2" w:rsidRDefault="00DB5D28" w:rsidP="00F45AA2">
      <w:pPr>
        <w:pStyle w:val="a4"/>
        <w:numPr>
          <w:ilvl w:val="0"/>
          <w:numId w:val="21"/>
        </w:numPr>
        <w:jc w:val="both"/>
      </w:pPr>
      <w:r w:rsidRPr="00F45AA2">
        <w:t>опыт деятельности в области предоставления телекоммуникационных услуг не менее 2 лет;</w:t>
      </w:r>
    </w:p>
    <w:p w:rsidR="00DB5D28" w:rsidRPr="00F45AA2" w:rsidRDefault="00DB5D28" w:rsidP="00F45AA2">
      <w:pPr>
        <w:pStyle w:val="a4"/>
        <w:numPr>
          <w:ilvl w:val="0"/>
          <w:numId w:val="21"/>
        </w:numPr>
        <w:jc w:val="both"/>
      </w:pPr>
      <w:r w:rsidRPr="00F45AA2">
        <w:t>способность обеспечить соответствие оказываемых услуг нормативно-методологическим требованиям, предъявляемым  распорядительными документами «Россети», ОАО «ФСК ЕЭС» и ОАО «МРСК Центра» (опыт работы с предприятиями электроэнергетики);</w:t>
      </w:r>
    </w:p>
    <w:p w:rsidR="00DB5D28" w:rsidRPr="00F45AA2" w:rsidRDefault="00DB5D28" w:rsidP="00F45AA2">
      <w:pPr>
        <w:pStyle w:val="a4"/>
        <w:numPr>
          <w:ilvl w:val="0"/>
          <w:numId w:val="21"/>
        </w:numPr>
        <w:jc w:val="both"/>
      </w:pPr>
      <w:r w:rsidRPr="00F45AA2">
        <w:t>наличие действующей системы менеджмента качества, подтвержденное сертификатом соответствия стандарту ГОСТ Р ИСО 9001-2011 (ISO 9001:2011).</w:t>
      </w:r>
    </w:p>
    <w:p w:rsidR="009F202E" w:rsidRPr="00095AD9" w:rsidRDefault="009F202E" w:rsidP="00392C5D">
      <w:pPr>
        <w:pStyle w:val="1"/>
        <w:numPr>
          <w:ilvl w:val="0"/>
          <w:numId w:val="15"/>
        </w:numPr>
        <w:rPr>
          <w:rFonts w:ascii="Times New Roman" w:hAnsi="Times New Roman" w:cs="Times New Roman"/>
          <w:color w:val="auto"/>
        </w:rPr>
      </w:pPr>
      <w:bookmarkStart w:id="52" w:name="_Toc349570487"/>
      <w:bookmarkStart w:id="53" w:name="_Toc349570708"/>
      <w:bookmarkStart w:id="54" w:name="_Toc349571103"/>
      <w:bookmarkStart w:id="55" w:name="_Toc349656165"/>
      <w:bookmarkStart w:id="56" w:name="_Toc350851424"/>
      <w:bookmarkStart w:id="57" w:name="_Toc351445383"/>
      <w:bookmarkStart w:id="58" w:name="_Toc358363923"/>
      <w:bookmarkStart w:id="59" w:name="_Toc358363965"/>
      <w:bookmarkStart w:id="60" w:name="_Toc358364029"/>
      <w:bookmarkStart w:id="61" w:name="_Toc358364645"/>
      <w:bookmarkStart w:id="62" w:name="_Toc358364858"/>
      <w:bookmarkStart w:id="63" w:name="_Toc363475159"/>
      <w:bookmarkStart w:id="64" w:name="_Toc368391506"/>
      <w:bookmarkStart w:id="65" w:name="_Toc349570489"/>
      <w:bookmarkStart w:id="66" w:name="_Toc349570710"/>
      <w:bookmarkStart w:id="67" w:name="_Toc349571105"/>
      <w:bookmarkStart w:id="68" w:name="_Toc349656167"/>
      <w:bookmarkStart w:id="69" w:name="_Toc350851426"/>
      <w:bookmarkStart w:id="70" w:name="_Toc351445385"/>
      <w:bookmarkStart w:id="71" w:name="_Toc358363925"/>
      <w:bookmarkStart w:id="72" w:name="_Toc358363967"/>
      <w:bookmarkStart w:id="73" w:name="_Toc358364031"/>
      <w:bookmarkStart w:id="74" w:name="_Toc358364647"/>
      <w:bookmarkStart w:id="75" w:name="_Toc358364860"/>
      <w:bookmarkStart w:id="76" w:name="_Toc363475161"/>
      <w:bookmarkStart w:id="77" w:name="_Toc368391508"/>
      <w:bookmarkStart w:id="78" w:name="_Toc274560739"/>
      <w:bookmarkStart w:id="79" w:name="_Toc368391509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095AD9">
        <w:rPr>
          <w:rFonts w:ascii="Times New Roman" w:hAnsi="Times New Roman" w:cs="Times New Roman"/>
          <w:color w:val="auto"/>
        </w:rPr>
        <w:t xml:space="preserve">Технические требования </w:t>
      </w:r>
      <w:r w:rsidR="007B0F7F">
        <w:rPr>
          <w:rFonts w:ascii="Times New Roman" w:hAnsi="Times New Roman" w:cs="Times New Roman"/>
          <w:color w:val="auto"/>
        </w:rPr>
        <w:t>на предоставление доступа к сети Интернет</w:t>
      </w:r>
      <w:r w:rsidRPr="00095AD9">
        <w:rPr>
          <w:rFonts w:ascii="Times New Roman" w:hAnsi="Times New Roman" w:cs="Times New Roman"/>
          <w:color w:val="auto"/>
        </w:rPr>
        <w:t>.</w:t>
      </w:r>
      <w:bookmarkEnd w:id="78"/>
      <w:bookmarkEnd w:id="79"/>
    </w:p>
    <w:p w:rsidR="009F202E" w:rsidRPr="00C810B1" w:rsidRDefault="009F202E" w:rsidP="00C20A42">
      <w:pPr>
        <w:pStyle w:val="a"/>
        <w:numPr>
          <w:ilvl w:val="0"/>
          <w:numId w:val="0"/>
        </w:numPr>
        <w:ind w:left="34"/>
        <w:rPr>
          <w:sz w:val="16"/>
          <w:szCs w:val="16"/>
        </w:rPr>
      </w:pPr>
    </w:p>
    <w:p w:rsidR="00C324AD" w:rsidRPr="00C324AD" w:rsidRDefault="00C324AD" w:rsidP="00C324AD">
      <w:pPr>
        <w:ind w:firstLine="708"/>
        <w:jc w:val="both"/>
      </w:pPr>
      <w:r w:rsidRPr="00C324AD">
        <w:t xml:space="preserve">Оператор связи на основании пакета  лицензий (Лицензия на предоставление телематических услуг, лицензия на предоставление в аренду каналов связи, лицензия на предоставление доступа в сеть Интернет)  представляет выделенный доступ к ресурсам сети Интернет с  использованием  собственных каналов передачи данных, обеспечивающих доступ на скорости </w:t>
      </w:r>
      <w:r w:rsidR="007B0F7F">
        <w:t>не менее 5</w:t>
      </w:r>
      <w:r w:rsidRPr="00C324AD">
        <w:t xml:space="preserve"> Мбит/с. </w:t>
      </w:r>
    </w:p>
    <w:p w:rsidR="00C324AD" w:rsidRPr="00C324AD" w:rsidRDefault="00C324AD" w:rsidP="00C324AD">
      <w:pPr>
        <w:ind w:firstLine="708"/>
        <w:jc w:val="both"/>
      </w:pPr>
      <w:r w:rsidRPr="00C324AD">
        <w:t>В рамках конкурса рассматривается</w:t>
      </w:r>
      <w:r w:rsidR="007B0F7F">
        <w:t xml:space="preserve"> - п</w:t>
      </w:r>
      <w:r w:rsidRPr="00C324AD">
        <w:t>одключение к сети Интернет используя цифровую сеть связи оператора удовлетворяющего следующим техническим критериям:</w:t>
      </w:r>
    </w:p>
    <w:p w:rsidR="00C324AD" w:rsidRPr="00C324AD" w:rsidRDefault="00B954C5" w:rsidP="00C324AD">
      <w:pPr>
        <w:pStyle w:val="af9"/>
        <w:spacing w:after="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5.</w:t>
      </w:r>
      <w:r w:rsidR="00C324AD" w:rsidRPr="00C324AD">
        <w:rPr>
          <w:rFonts w:eastAsia="Calibri"/>
          <w:sz w:val="28"/>
          <w:szCs w:val="28"/>
          <w:lang w:eastAsia="ru-RU"/>
        </w:rPr>
        <w:t>1.</w:t>
      </w:r>
      <w:r w:rsidR="00F81EE1">
        <w:rPr>
          <w:rFonts w:eastAsia="Calibri"/>
          <w:sz w:val="28"/>
          <w:szCs w:val="28"/>
          <w:lang w:eastAsia="ru-RU"/>
        </w:rPr>
        <w:tab/>
      </w:r>
      <w:r w:rsidR="00C324AD" w:rsidRPr="00C324AD">
        <w:rPr>
          <w:rFonts w:eastAsia="Calibri"/>
          <w:sz w:val="28"/>
          <w:szCs w:val="28"/>
          <w:lang w:eastAsia="ru-RU"/>
        </w:rPr>
        <w:t>Оператор должен  является провайдером, имеющим договорные обязательства по организации обмена трафиком с зарубежными и российскими операторами сети передачи данных. (Претендент должен предоставить перечень договоров с операторами связи, заверены</w:t>
      </w:r>
      <w:r w:rsidR="007B0F7F">
        <w:rPr>
          <w:rFonts w:eastAsia="Calibri"/>
          <w:sz w:val="28"/>
          <w:szCs w:val="28"/>
          <w:lang w:eastAsia="ru-RU"/>
        </w:rPr>
        <w:t>х</w:t>
      </w:r>
      <w:r w:rsidR="00C324AD" w:rsidRPr="00C324AD">
        <w:rPr>
          <w:rFonts w:eastAsia="Calibri"/>
          <w:sz w:val="28"/>
          <w:szCs w:val="28"/>
          <w:lang w:eastAsia="ru-RU"/>
        </w:rPr>
        <w:t xml:space="preserve"> печатью)</w:t>
      </w:r>
    </w:p>
    <w:p w:rsidR="00C324AD" w:rsidRDefault="00B954C5" w:rsidP="00C324AD">
      <w:pPr>
        <w:jc w:val="both"/>
      </w:pPr>
      <w:r>
        <w:t>5.2</w:t>
      </w:r>
      <w:r w:rsidR="00F81EE1">
        <w:t>.</w:t>
      </w:r>
      <w:r w:rsidR="00F81EE1">
        <w:tab/>
      </w:r>
      <w:r w:rsidR="00C324AD" w:rsidRPr="00C324AD">
        <w:t>Организация «Последней мили» для доступа сети  Заказчика к сети магистральных каналов оператора входит в объем услуги по данному Лоту.</w:t>
      </w:r>
    </w:p>
    <w:p w:rsidR="000F19C5" w:rsidRPr="00C324AD" w:rsidRDefault="00B954C5" w:rsidP="00C324AD">
      <w:pPr>
        <w:jc w:val="both"/>
      </w:pPr>
      <w:r>
        <w:t>5.</w:t>
      </w:r>
      <w:r w:rsidR="000F19C5">
        <w:t>3.</w:t>
      </w:r>
      <w:r w:rsidR="00F81EE1">
        <w:tab/>
      </w:r>
      <w:r w:rsidR="000F19C5" w:rsidRPr="00C324AD">
        <w:t>Организация «Последней мили» для доступа сети  Заказчика к сети магистральных каналов оператора</w:t>
      </w:r>
      <w:r w:rsidR="000F19C5">
        <w:t xml:space="preserve"> должны быть выполнена по технологии FTTx</w:t>
      </w:r>
      <w:r w:rsidR="000F19C5" w:rsidRPr="000F19C5">
        <w:t>.</w:t>
      </w:r>
    </w:p>
    <w:p w:rsidR="00C324AD" w:rsidRPr="00C324AD" w:rsidRDefault="00B954C5" w:rsidP="00C324AD">
      <w:pPr>
        <w:jc w:val="both"/>
      </w:pPr>
      <w:r>
        <w:t>5</w:t>
      </w:r>
      <w:r w:rsidR="00C324AD" w:rsidRPr="00C324AD">
        <w:t>.</w:t>
      </w:r>
      <w:r>
        <w:t>4</w:t>
      </w:r>
      <w:r w:rsidR="00F81EE1">
        <w:tab/>
      </w:r>
      <w:r w:rsidR="00C324AD" w:rsidRPr="00C324AD">
        <w:t xml:space="preserve">Оператор должен обеспечить круглосуточную техническую поддержку в режиме 24x7х365 (24 часа в сутки, 7 дней в неделю, 365 (6) дней в году). </w:t>
      </w:r>
    </w:p>
    <w:p w:rsidR="00C324AD" w:rsidRPr="00C324AD" w:rsidRDefault="000F19C5" w:rsidP="00C324AD">
      <w:pPr>
        <w:jc w:val="both"/>
      </w:pPr>
      <w:r>
        <w:t>5.</w:t>
      </w:r>
      <w:r w:rsidR="000A5EA1">
        <w:t>5.</w:t>
      </w:r>
      <w:r w:rsidR="00F81EE1">
        <w:tab/>
      </w:r>
      <w:r w:rsidR="00C324AD" w:rsidRPr="00C324AD">
        <w:t xml:space="preserve">Скорость доступа к сети:  </w:t>
      </w:r>
      <w:r w:rsidR="007B0F7F">
        <w:t>не менее 5</w:t>
      </w:r>
      <w:r w:rsidR="00C324AD" w:rsidRPr="00C324AD">
        <w:t xml:space="preserve"> Мбит/с </w:t>
      </w:r>
    </w:p>
    <w:p w:rsidR="00C324AD" w:rsidRPr="00C324AD" w:rsidRDefault="000A5EA1" w:rsidP="00C324AD">
      <w:pPr>
        <w:jc w:val="both"/>
      </w:pPr>
      <w:r>
        <w:t>5.6</w:t>
      </w:r>
      <w:r w:rsidR="000F19C5">
        <w:t>.</w:t>
      </w:r>
      <w:r w:rsidR="00F81EE1">
        <w:tab/>
      </w:r>
      <w:r w:rsidR="00C324AD" w:rsidRPr="00C324AD">
        <w:t>Форма учета трафика  -  безлимитная на прием и передачу объема трафика по месту предоставления услуги.</w:t>
      </w:r>
    </w:p>
    <w:p w:rsidR="00C324AD" w:rsidRDefault="000A5EA1" w:rsidP="00C324AD">
      <w:pPr>
        <w:jc w:val="both"/>
      </w:pPr>
      <w:r>
        <w:t>5</w:t>
      </w:r>
      <w:r w:rsidR="000F19C5">
        <w:t>.</w:t>
      </w:r>
      <w:r>
        <w:t>7</w:t>
      </w:r>
      <w:r w:rsidR="00F81EE1">
        <w:tab/>
      </w:r>
      <w:r w:rsidR="00C324AD" w:rsidRPr="00C324AD">
        <w:t xml:space="preserve">Присоединение к сети оператора  по интерфейсу: 10 Base-T. </w:t>
      </w:r>
    </w:p>
    <w:p w:rsidR="00F81EE1" w:rsidRPr="00C324AD" w:rsidRDefault="000A5EA1" w:rsidP="00C324AD">
      <w:pPr>
        <w:jc w:val="both"/>
      </w:pPr>
      <w:r>
        <w:t>5</w:t>
      </w:r>
      <w:r w:rsidR="00F81EE1">
        <w:t>.</w:t>
      </w:r>
      <w:r>
        <w:t>8</w:t>
      </w:r>
      <w:r w:rsidR="00F81EE1">
        <w:tab/>
        <w:t xml:space="preserve">Оператор предоставляет «белый», выделенный адрес из 4х  адресной сети. </w:t>
      </w:r>
    </w:p>
    <w:p w:rsidR="00C324AD" w:rsidRDefault="000A5EA1" w:rsidP="00C324AD">
      <w:pPr>
        <w:jc w:val="both"/>
      </w:pPr>
      <w:r>
        <w:t>5</w:t>
      </w:r>
      <w:r w:rsidR="00F81EE1">
        <w:t>.</w:t>
      </w:r>
      <w:r>
        <w:t>9</w:t>
      </w:r>
      <w:r w:rsidR="00F81EE1">
        <w:tab/>
      </w:r>
      <w:r w:rsidR="00C324AD" w:rsidRPr="00C324AD">
        <w:t>Услуга должна быть предоставлена в офисах Заказчика. В тендере рассматриваются предложения по предоставлению услуги Интернет по адресам:</w:t>
      </w:r>
    </w:p>
    <w:p w:rsidR="00F81EE1" w:rsidRPr="00C324AD" w:rsidRDefault="00F81EE1" w:rsidP="00C324AD">
      <w:pPr>
        <w:jc w:val="both"/>
      </w:pPr>
    </w:p>
    <w:p w:rsidR="00C324AD" w:rsidRPr="00C324AD" w:rsidRDefault="000F19C5" w:rsidP="00C324AD">
      <w:pPr>
        <w:jc w:val="both"/>
      </w:pPr>
      <w:r>
        <w:t>- Тверская область г. Зубцов ул. Советская д. 4/27</w:t>
      </w:r>
    </w:p>
    <w:p w:rsidR="00F81EE1" w:rsidRDefault="00F81EE1" w:rsidP="00C324AD">
      <w:pPr>
        <w:jc w:val="both"/>
      </w:pPr>
    </w:p>
    <w:p w:rsidR="00C324AD" w:rsidRPr="00C324AD" w:rsidRDefault="000A5EA1" w:rsidP="00C324AD">
      <w:pPr>
        <w:jc w:val="both"/>
      </w:pPr>
      <w:r>
        <w:lastRenderedPageBreak/>
        <w:t>5</w:t>
      </w:r>
      <w:r w:rsidR="00F81EE1">
        <w:t>.</w:t>
      </w:r>
      <w:r>
        <w:t>10</w:t>
      </w:r>
      <w:r w:rsidR="00F81EE1">
        <w:tab/>
      </w:r>
      <w:r w:rsidR="00C324AD" w:rsidRPr="00C324AD">
        <w:t xml:space="preserve">Оплата услуги и подключения производится по факту оказания услуги без предварительной оплаты. </w:t>
      </w:r>
    </w:p>
    <w:p w:rsidR="00C324AD" w:rsidRPr="00C324AD" w:rsidRDefault="000A5EA1" w:rsidP="00C324AD">
      <w:pPr>
        <w:jc w:val="both"/>
      </w:pPr>
      <w:r>
        <w:t>5.</w:t>
      </w:r>
      <w:r w:rsidR="00C324AD" w:rsidRPr="00C324AD">
        <w:t>11.</w:t>
      </w:r>
      <w:r w:rsidR="00F81EE1">
        <w:tab/>
      </w:r>
      <w:r w:rsidR="00C324AD" w:rsidRPr="00C324AD">
        <w:t>Предоставление услуги доступа в сеть Интернет проводится  на основании типовой формы  договора предоставляемой Заказчиком.</w:t>
      </w:r>
    </w:p>
    <w:p w:rsidR="009F202E" w:rsidRPr="00392C5D" w:rsidRDefault="009F202E" w:rsidP="00095AD9">
      <w:pPr>
        <w:pStyle w:val="BodyText21"/>
        <w:ind w:firstLine="851"/>
        <w:rPr>
          <w:sz w:val="28"/>
          <w:szCs w:val="28"/>
        </w:rPr>
      </w:pPr>
    </w:p>
    <w:p w:rsidR="009F202E" w:rsidRPr="00095AD9" w:rsidRDefault="009F202E" w:rsidP="00392C5D">
      <w:pPr>
        <w:pStyle w:val="1"/>
        <w:numPr>
          <w:ilvl w:val="0"/>
          <w:numId w:val="15"/>
        </w:numPr>
        <w:rPr>
          <w:rFonts w:ascii="Times New Roman" w:hAnsi="Times New Roman" w:cs="Times New Roman"/>
          <w:color w:val="auto"/>
        </w:rPr>
      </w:pPr>
      <w:bookmarkStart w:id="80" w:name="_Toc351445387"/>
      <w:bookmarkStart w:id="81" w:name="_Toc358363927"/>
      <w:bookmarkStart w:id="82" w:name="_Toc358363969"/>
      <w:bookmarkStart w:id="83" w:name="_Toc358364033"/>
      <w:bookmarkStart w:id="84" w:name="_Toc358364649"/>
      <w:bookmarkStart w:id="85" w:name="_Toc358364862"/>
      <w:bookmarkStart w:id="86" w:name="_Toc363475163"/>
      <w:bookmarkStart w:id="87" w:name="_Toc351445388"/>
      <w:bookmarkStart w:id="88" w:name="_Toc358363928"/>
      <w:bookmarkStart w:id="89" w:name="_Toc358363970"/>
      <w:bookmarkStart w:id="90" w:name="_Toc358364034"/>
      <w:bookmarkStart w:id="91" w:name="_Toc358364650"/>
      <w:bookmarkStart w:id="92" w:name="_Toc358364863"/>
      <w:bookmarkStart w:id="93" w:name="_Toc363475164"/>
      <w:bookmarkStart w:id="94" w:name="_Toc351445389"/>
      <w:bookmarkStart w:id="95" w:name="_Toc358363929"/>
      <w:bookmarkStart w:id="96" w:name="_Toc358363971"/>
      <w:bookmarkStart w:id="97" w:name="_Toc358364035"/>
      <w:bookmarkStart w:id="98" w:name="_Toc358364651"/>
      <w:bookmarkStart w:id="99" w:name="_Toc358364864"/>
      <w:bookmarkStart w:id="100" w:name="_Toc363475165"/>
      <w:bookmarkStart w:id="101" w:name="_Toc351445390"/>
      <w:bookmarkStart w:id="102" w:name="_Toc358363930"/>
      <w:bookmarkStart w:id="103" w:name="_Toc358363972"/>
      <w:bookmarkStart w:id="104" w:name="_Toc358364036"/>
      <w:bookmarkStart w:id="105" w:name="_Toc358364652"/>
      <w:bookmarkStart w:id="106" w:name="_Toc358364865"/>
      <w:bookmarkStart w:id="107" w:name="_Toc363475166"/>
      <w:bookmarkStart w:id="108" w:name="_Toc349571108"/>
      <w:bookmarkStart w:id="109" w:name="_Toc351445393"/>
      <w:bookmarkStart w:id="110" w:name="_Toc358363933"/>
      <w:bookmarkStart w:id="111" w:name="_Toc358363975"/>
      <w:bookmarkStart w:id="112" w:name="_Toc358364039"/>
      <w:bookmarkStart w:id="113" w:name="_Toc358364655"/>
      <w:bookmarkStart w:id="114" w:name="_Toc358364868"/>
      <w:bookmarkStart w:id="115" w:name="_Toc363475169"/>
      <w:bookmarkStart w:id="116" w:name="_Toc291589529"/>
      <w:bookmarkStart w:id="117" w:name="_Toc319666318"/>
      <w:bookmarkStart w:id="118" w:name="_Toc368391512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Pr="00095AD9">
        <w:rPr>
          <w:rFonts w:ascii="Times New Roman" w:hAnsi="Times New Roman" w:cs="Times New Roman"/>
          <w:color w:val="auto"/>
        </w:rPr>
        <w:t>Правила приёмки оборудования</w:t>
      </w:r>
      <w:bookmarkEnd w:id="116"/>
      <w:bookmarkEnd w:id="117"/>
      <w:bookmarkEnd w:id="118"/>
    </w:p>
    <w:p w:rsidR="009F202E" w:rsidRPr="00C810B1" w:rsidRDefault="009F202E" w:rsidP="005E389A">
      <w:pPr>
        <w:rPr>
          <w:sz w:val="16"/>
          <w:szCs w:val="16"/>
          <w:lang w:val="en-US"/>
        </w:rPr>
      </w:pPr>
    </w:p>
    <w:p w:rsidR="009F202E" w:rsidRPr="00392C5D" w:rsidRDefault="009F202E" w:rsidP="00095AD9">
      <w:pPr>
        <w:pStyle w:val="BodyText21"/>
        <w:ind w:firstLine="851"/>
        <w:rPr>
          <w:sz w:val="28"/>
          <w:szCs w:val="28"/>
        </w:rPr>
      </w:pPr>
      <w:r w:rsidRPr="00392C5D">
        <w:rPr>
          <w:sz w:val="28"/>
          <w:szCs w:val="28"/>
        </w:rPr>
        <w:t xml:space="preserve">Заказчик принимает </w:t>
      </w:r>
      <w:r w:rsidR="00E22B20">
        <w:rPr>
          <w:sz w:val="28"/>
          <w:szCs w:val="28"/>
        </w:rPr>
        <w:t>работу</w:t>
      </w:r>
      <w:r w:rsidRPr="00392C5D">
        <w:rPr>
          <w:sz w:val="28"/>
          <w:szCs w:val="28"/>
        </w:rPr>
        <w:t xml:space="preserve"> по адресу </w:t>
      </w:r>
      <w:r w:rsidR="00E22B20">
        <w:rPr>
          <w:sz w:val="28"/>
          <w:szCs w:val="28"/>
        </w:rPr>
        <w:t>подключения услуги</w:t>
      </w:r>
      <w:r w:rsidR="00B954C5">
        <w:rPr>
          <w:sz w:val="28"/>
          <w:szCs w:val="28"/>
        </w:rPr>
        <w:t>,</w:t>
      </w:r>
      <w:r w:rsidR="00E22B20">
        <w:rPr>
          <w:sz w:val="28"/>
          <w:szCs w:val="28"/>
        </w:rPr>
        <w:t xml:space="preserve"> путём</w:t>
      </w:r>
      <w:r w:rsidRPr="00392C5D">
        <w:rPr>
          <w:sz w:val="28"/>
          <w:szCs w:val="28"/>
        </w:rPr>
        <w:t xml:space="preserve"> проведени</w:t>
      </w:r>
      <w:r w:rsidR="00E22B20">
        <w:rPr>
          <w:sz w:val="28"/>
          <w:szCs w:val="28"/>
        </w:rPr>
        <w:t>я</w:t>
      </w:r>
      <w:r w:rsidRPr="00392C5D">
        <w:rPr>
          <w:sz w:val="28"/>
          <w:szCs w:val="28"/>
        </w:rPr>
        <w:t xml:space="preserve"> внешнего осмотра</w:t>
      </w:r>
      <w:r w:rsidR="00B954C5">
        <w:rPr>
          <w:sz w:val="28"/>
          <w:szCs w:val="28"/>
        </w:rPr>
        <w:t xml:space="preserve"> точки подключения, тестирования скорости подключения, согласно договора. </w:t>
      </w:r>
    </w:p>
    <w:p w:rsidR="00F81EE1" w:rsidRDefault="00B954C5" w:rsidP="00095AD9">
      <w:pPr>
        <w:pStyle w:val="af7"/>
        <w:spacing w:after="0"/>
        <w:ind w:left="0" w:firstLine="709"/>
        <w:jc w:val="both"/>
      </w:pPr>
      <w:r>
        <w:t>Услуга</w:t>
      </w:r>
      <w:r w:rsidR="009F202E" w:rsidRPr="00392C5D">
        <w:t xml:space="preserve"> считается </w:t>
      </w:r>
      <w:r>
        <w:t>предоставленной</w:t>
      </w:r>
      <w:r w:rsidR="009F202E" w:rsidRPr="00392C5D">
        <w:t xml:space="preserve"> надлежащим образом и принят</w:t>
      </w:r>
      <w:r>
        <w:t>ой</w:t>
      </w:r>
      <w:r w:rsidR="009F202E" w:rsidRPr="00392C5D">
        <w:t xml:space="preserve"> с момента подписания сторонами </w:t>
      </w:r>
      <w:r>
        <w:t>соответствующего Акта</w:t>
      </w:r>
      <w:r w:rsidR="009F202E" w:rsidRPr="00392C5D">
        <w:t xml:space="preserve">. </w:t>
      </w:r>
    </w:p>
    <w:p w:rsidR="00F81EE1" w:rsidRDefault="00F81EE1" w:rsidP="00095AD9">
      <w:pPr>
        <w:pStyle w:val="af7"/>
        <w:spacing w:after="0"/>
        <w:ind w:left="0" w:firstLine="709"/>
        <w:jc w:val="both"/>
      </w:pPr>
    </w:p>
    <w:p w:rsidR="009F202E" w:rsidRDefault="009F202E" w:rsidP="00392C5D">
      <w:pPr>
        <w:pStyle w:val="1"/>
        <w:numPr>
          <w:ilvl w:val="0"/>
          <w:numId w:val="15"/>
        </w:numPr>
        <w:rPr>
          <w:rFonts w:ascii="Times New Roman" w:hAnsi="Times New Roman" w:cs="Times New Roman"/>
          <w:color w:val="auto"/>
        </w:rPr>
      </w:pPr>
      <w:bookmarkStart w:id="119" w:name="_Toc368391513"/>
      <w:bookmarkStart w:id="120" w:name="_Toc291589530"/>
      <w:bookmarkStart w:id="121" w:name="_Toc319666319"/>
      <w:bookmarkEnd w:id="51"/>
      <w:r w:rsidRPr="00717B48">
        <w:rPr>
          <w:rFonts w:ascii="Times New Roman" w:hAnsi="Times New Roman" w:cs="Times New Roman"/>
          <w:color w:val="auto"/>
        </w:rPr>
        <w:t>Стоимость и оплата</w:t>
      </w:r>
      <w:bookmarkEnd w:id="119"/>
      <w:bookmarkEnd w:id="120"/>
      <w:bookmarkEnd w:id="121"/>
    </w:p>
    <w:p w:rsidR="009F202E" w:rsidRPr="00C810B1" w:rsidRDefault="009F202E" w:rsidP="00C810B1">
      <w:pPr>
        <w:rPr>
          <w:sz w:val="16"/>
          <w:szCs w:val="16"/>
        </w:rPr>
      </w:pPr>
    </w:p>
    <w:p w:rsidR="009F202E" w:rsidRPr="00673F19" w:rsidRDefault="009F202E" w:rsidP="007D0E03">
      <w:pPr>
        <w:pStyle w:val="af7"/>
        <w:spacing w:after="0"/>
        <w:ind w:left="0" w:firstLine="709"/>
        <w:jc w:val="both"/>
      </w:pPr>
      <w:r w:rsidRPr="00673F19">
        <w:t>Оплата производится Заказчиком на условиях, указанных в конкурсной документации.</w:t>
      </w:r>
    </w:p>
    <w:p w:rsidR="006C57F3" w:rsidRPr="00791D19" w:rsidRDefault="00F81EE1" w:rsidP="00D438EA">
      <w:pPr>
        <w:pStyle w:val="af7"/>
        <w:spacing w:after="0"/>
        <w:ind w:left="0" w:firstLine="709"/>
        <w:jc w:val="both"/>
        <w:rPr>
          <w:sz w:val="24"/>
          <w:szCs w:val="24"/>
        </w:rPr>
      </w:pPr>
      <w:r>
        <w:t>О</w:t>
      </w:r>
      <w:r w:rsidR="00C653E0" w:rsidRPr="00C653E0">
        <w:t xml:space="preserve">бщая сумма </w:t>
      </w:r>
      <w:r>
        <w:t>услуг</w:t>
      </w:r>
      <w:r w:rsidR="00F45AA2" w:rsidRPr="00F45AA2">
        <w:t xml:space="preserve"> </w:t>
      </w:r>
      <w:r w:rsidR="00C653E0" w:rsidRPr="00C653E0">
        <w:t>не может превышать предельной стоимости</w:t>
      </w:r>
      <w:r w:rsidR="00F45AA2" w:rsidRPr="00F45AA2">
        <w:t xml:space="preserve"> </w:t>
      </w:r>
      <w:r w:rsidR="00D438EA" w:rsidRPr="00C653E0">
        <w:t>Договора</w:t>
      </w:r>
      <w:r w:rsidR="00D438EA">
        <w:t>.</w:t>
      </w:r>
    </w:p>
    <w:p w:rsidR="009F202E" w:rsidRPr="00DB1017" w:rsidRDefault="009F202E" w:rsidP="00BD2733">
      <w:pPr>
        <w:pStyle w:val="2"/>
        <w:pageBreakBefore/>
      </w:pPr>
      <w:bookmarkStart w:id="122" w:name="_Toc368391514"/>
      <w:r w:rsidRPr="00DB1017">
        <w:lastRenderedPageBreak/>
        <w:t>Приложение №1</w:t>
      </w:r>
    </w:p>
    <w:p w:rsidR="00F81EE1" w:rsidRDefault="009F202E" w:rsidP="00F81EE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техническому заданию </w:t>
      </w:r>
    </w:p>
    <w:p w:rsidR="002A43B5" w:rsidRDefault="009F202E" w:rsidP="00F81EE1">
      <w:pPr>
        <w:jc w:val="right"/>
        <w:rPr>
          <w:sz w:val="24"/>
          <w:szCs w:val="24"/>
        </w:rPr>
      </w:pPr>
      <w:r>
        <w:rPr>
          <w:sz w:val="24"/>
          <w:szCs w:val="24"/>
        </w:rPr>
        <w:t>н</w:t>
      </w:r>
      <w:r w:rsidRPr="005221DB">
        <w:rPr>
          <w:sz w:val="24"/>
          <w:szCs w:val="24"/>
        </w:rPr>
        <w:t xml:space="preserve">а </w:t>
      </w:r>
      <w:r w:rsidR="00F81EE1">
        <w:rPr>
          <w:sz w:val="24"/>
          <w:szCs w:val="24"/>
        </w:rPr>
        <w:t>предоставление доступа к сети Интернет</w:t>
      </w:r>
    </w:p>
    <w:p w:rsidR="002A43B5" w:rsidRDefault="009F202E" w:rsidP="002A43B5">
      <w:pPr>
        <w:pStyle w:val="afd"/>
        <w:ind w:left="34"/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для нужд </w:t>
      </w:r>
      <w:r w:rsidR="002A43B5" w:rsidRPr="002A43B5">
        <w:rPr>
          <w:sz w:val="24"/>
          <w:szCs w:val="24"/>
        </w:rPr>
        <w:t xml:space="preserve">отделения «Тверьэнергосбыт» </w:t>
      </w:r>
    </w:p>
    <w:p w:rsidR="009F202E" w:rsidRPr="005221DB" w:rsidRDefault="009F202E" w:rsidP="00DB6F52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филиала ОАО «МРСК Центра» - </w:t>
      </w:r>
    </w:p>
    <w:p w:rsidR="009F202E" w:rsidRPr="005221DB" w:rsidRDefault="009F202E" w:rsidP="00DB6F52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>«</w:t>
      </w:r>
      <w:r w:rsidR="00F77ADC" w:rsidRPr="00F77ADC">
        <w:rPr>
          <w:sz w:val="24"/>
          <w:szCs w:val="24"/>
        </w:rPr>
        <w:t>Тверьэнерго</w:t>
      </w:r>
      <w:r w:rsidRPr="005221DB">
        <w:rPr>
          <w:sz w:val="24"/>
          <w:szCs w:val="24"/>
        </w:rPr>
        <w:t>»</w:t>
      </w:r>
    </w:p>
    <w:p w:rsidR="009F202E" w:rsidRPr="003B7A0D" w:rsidRDefault="009F202E" w:rsidP="00DB6F52">
      <w:pPr>
        <w:ind w:left="34"/>
        <w:jc w:val="right"/>
        <w:rPr>
          <w:b/>
          <w:bCs/>
          <w:sz w:val="24"/>
          <w:szCs w:val="24"/>
        </w:rPr>
      </w:pPr>
    </w:p>
    <w:p w:rsidR="009F202E" w:rsidRDefault="009F202E" w:rsidP="00DB6F52">
      <w:pPr>
        <w:spacing w:after="200" w:line="276" w:lineRule="auto"/>
        <w:jc w:val="center"/>
        <w:rPr>
          <w:b/>
          <w:bCs/>
          <w:sz w:val="24"/>
          <w:szCs w:val="24"/>
          <w:lang w:val="en-US"/>
        </w:rPr>
      </w:pPr>
      <w:r w:rsidRPr="00896971">
        <w:rPr>
          <w:b/>
          <w:bCs/>
          <w:sz w:val="24"/>
          <w:szCs w:val="24"/>
        </w:rPr>
        <w:t xml:space="preserve">Перечень </w:t>
      </w:r>
      <w:r w:rsidR="003129D5">
        <w:rPr>
          <w:b/>
          <w:bCs/>
          <w:sz w:val="24"/>
          <w:szCs w:val="24"/>
        </w:rPr>
        <w:t>услуг</w:t>
      </w:r>
    </w:p>
    <w:tbl>
      <w:tblPr>
        <w:tblW w:w="9786" w:type="dxa"/>
        <w:tblInd w:w="103" w:type="dxa"/>
        <w:tblLayout w:type="fixed"/>
        <w:tblLook w:val="04A0"/>
      </w:tblPr>
      <w:tblGrid>
        <w:gridCol w:w="714"/>
        <w:gridCol w:w="4394"/>
        <w:gridCol w:w="2694"/>
        <w:gridCol w:w="1984"/>
      </w:tblGrid>
      <w:tr w:rsidR="003129D5" w:rsidRPr="00BD2733" w:rsidTr="003129D5">
        <w:trPr>
          <w:cantSplit/>
          <w:trHeight w:val="6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D5" w:rsidRPr="00BD2733" w:rsidRDefault="003129D5" w:rsidP="006C57F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BD2733"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D5" w:rsidRPr="00BD2733" w:rsidRDefault="003129D5" w:rsidP="00F81EE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BD2733">
              <w:rPr>
                <w:rFonts w:eastAsia="Times New Roman"/>
                <w:b/>
                <w:bCs/>
                <w:sz w:val="24"/>
                <w:szCs w:val="24"/>
              </w:rPr>
              <w:t xml:space="preserve">Наименование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Услуги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D5" w:rsidRPr="00BD2733" w:rsidRDefault="003129D5" w:rsidP="006C57F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BD2733"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D5" w:rsidRPr="00BD2733" w:rsidRDefault="003129D5" w:rsidP="006C57F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BD2733"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точек подключения</w:t>
            </w:r>
          </w:p>
        </w:tc>
      </w:tr>
      <w:tr w:rsidR="003129D5" w:rsidRPr="00BD2733" w:rsidTr="003129D5">
        <w:trPr>
          <w:cantSplit/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9D5" w:rsidRPr="00BD2733" w:rsidRDefault="006D1A83" w:rsidP="006C57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D5" w:rsidRDefault="003129D5" w:rsidP="003129D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Предоставление доступа к сети Интернет по адресу:</w:t>
            </w:r>
          </w:p>
          <w:p w:rsidR="003129D5" w:rsidRPr="00F81EE1" w:rsidRDefault="003129D5" w:rsidP="003129D5">
            <w:pPr>
              <w:rPr>
                <w:rFonts w:eastAsia="Times New Roman"/>
                <w:sz w:val="24"/>
                <w:szCs w:val="24"/>
              </w:rPr>
            </w:pPr>
            <w:r w:rsidRPr="00F81EE1">
              <w:rPr>
                <w:rFonts w:eastAsia="Times New Roman"/>
                <w:sz w:val="24"/>
                <w:szCs w:val="24"/>
              </w:rPr>
              <w:t>- Тверская область г. Зубцов ул. Советская д. 4/27</w:t>
            </w:r>
          </w:p>
          <w:p w:rsidR="003129D5" w:rsidRPr="00BD2733" w:rsidRDefault="003129D5" w:rsidP="00F81EE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9D5" w:rsidRPr="003129D5" w:rsidRDefault="003129D5" w:rsidP="0074659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Скорость не мене 5 </w:t>
            </w:r>
            <w:r w:rsidRPr="003129D5">
              <w:rPr>
                <w:rFonts w:eastAsia="Times New Roman"/>
                <w:sz w:val="24"/>
                <w:szCs w:val="24"/>
              </w:rPr>
              <w:t>Мбит/с</w:t>
            </w:r>
          </w:p>
          <w:p w:rsidR="003129D5" w:rsidRPr="003129D5" w:rsidRDefault="003129D5" w:rsidP="00746599">
            <w:pPr>
              <w:rPr>
                <w:rFonts w:eastAsia="Times New Roman"/>
                <w:sz w:val="24"/>
                <w:szCs w:val="24"/>
              </w:rPr>
            </w:pPr>
            <w:r w:rsidRPr="003129D5">
              <w:rPr>
                <w:rFonts w:eastAsia="Times New Roman"/>
                <w:sz w:val="24"/>
                <w:szCs w:val="24"/>
              </w:rPr>
              <w:t>Интерфейс 10 BASE –T</w:t>
            </w:r>
          </w:p>
          <w:p w:rsidR="003129D5" w:rsidRPr="003129D5" w:rsidRDefault="003129D5" w:rsidP="00746599">
            <w:pPr>
              <w:rPr>
                <w:rFonts w:eastAsia="Times New Roman"/>
                <w:sz w:val="24"/>
                <w:szCs w:val="24"/>
              </w:rPr>
            </w:pPr>
            <w:r w:rsidRPr="003129D5">
              <w:rPr>
                <w:rFonts w:eastAsia="Times New Roman"/>
                <w:sz w:val="24"/>
                <w:szCs w:val="24"/>
              </w:rPr>
              <w:t>По технологии FTTx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9D5" w:rsidRPr="00BD2733" w:rsidRDefault="003129D5" w:rsidP="006C57F3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bookmarkEnd w:id="122"/>
    </w:tbl>
    <w:p w:rsidR="009F202E" w:rsidRPr="00BD2733" w:rsidRDefault="009F202E" w:rsidP="00BD2733">
      <w:pPr>
        <w:pStyle w:val="2"/>
      </w:pPr>
    </w:p>
    <w:sectPr w:rsidR="009F202E" w:rsidRPr="00BD2733" w:rsidSect="003651B9">
      <w:headerReference w:type="default" r:id="rId7"/>
      <w:pgSz w:w="11906" w:h="16838"/>
      <w:pgMar w:top="992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54E" w:rsidRDefault="0024054E" w:rsidP="00AF00E0">
      <w:r>
        <w:separator/>
      </w:r>
    </w:p>
  </w:endnote>
  <w:endnote w:type="continuationSeparator" w:id="1">
    <w:p w:rsidR="0024054E" w:rsidRDefault="0024054E" w:rsidP="00AF0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54E" w:rsidRDefault="0024054E" w:rsidP="00AF00E0">
      <w:r>
        <w:separator/>
      </w:r>
    </w:p>
  </w:footnote>
  <w:footnote w:type="continuationSeparator" w:id="1">
    <w:p w:rsidR="0024054E" w:rsidRDefault="0024054E" w:rsidP="00AF00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209844"/>
      <w:docPartObj>
        <w:docPartGallery w:val="Page Numbers (Top of Page)"/>
        <w:docPartUnique/>
      </w:docPartObj>
    </w:sdtPr>
    <w:sdtContent>
      <w:p w:rsidR="00CB6790" w:rsidRDefault="00DE1FA9">
        <w:pPr>
          <w:pStyle w:val="af3"/>
          <w:jc w:val="center"/>
        </w:pPr>
        <w:r>
          <w:fldChar w:fldCharType="begin"/>
        </w:r>
        <w:r w:rsidR="00760EEC">
          <w:instrText xml:space="preserve"> PAGE   \* MERGEFORMAT </w:instrText>
        </w:r>
        <w:r>
          <w:fldChar w:fldCharType="separate"/>
        </w:r>
        <w:r w:rsidR="00073E7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324AD" w:rsidRPr="00502B70" w:rsidRDefault="00C324AD">
    <w:pPr>
      <w:pStyle w:val="af3"/>
      <w:jc w:val="center"/>
      <w:rPr>
        <w:sz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7645B"/>
    <w:multiLevelType w:val="hybridMultilevel"/>
    <w:tmpl w:val="04C2E940"/>
    <w:lvl w:ilvl="0" w:tplc="41664B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  <w:bCs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C1967EB"/>
    <w:multiLevelType w:val="multilevel"/>
    <w:tmpl w:val="242AC4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0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2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6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8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26" w:hanging="360"/>
      </w:pPr>
      <w:rPr>
        <w:rFonts w:ascii="Wingdings" w:hAnsi="Wingdings" w:cs="Wingdings" w:hint="default"/>
      </w:rPr>
    </w:lvl>
  </w:abstractNum>
  <w:abstractNum w:abstractNumId="1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cs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13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D2525C"/>
    <w:multiLevelType w:val="multilevel"/>
    <w:tmpl w:val="9CD4D9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06E6920"/>
    <w:multiLevelType w:val="hybridMultilevel"/>
    <w:tmpl w:val="71E6E8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8B1533"/>
    <w:multiLevelType w:val="hybridMultilevel"/>
    <w:tmpl w:val="005070D0"/>
    <w:lvl w:ilvl="0" w:tplc="0419000B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761C710C"/>
    <w:multiLevelType w:val="multilevel"/>
    <w:tmpl w:val="4CEA2B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7DBC6C6A"/>
    <w:multiLevelType w:val="hybridMultilevel"/>
    <w:tmpl w:val="8BF6F6A6"/>
    <w:lvl w:ilvl="0" w:tplc="E05CCC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12"/>
  </w:num>
  <w:num w:numId="5">
    <w:abstractNumId w:val="4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7"/>
  </w:num>
  <w:num w:numId="15">
    <w:abstractNumId w:val="16"/>
  </w:num>
  <w:num w:numId="16">
    <w:abstractNumId w:val="19"/>
  </w:num>
  <w:num w:numId="17">
    <w:abstractNumId w:val="8"/>
  </w:num>
  <w:num w:numId="18">
    <w:abstractNumId w:val="18"/>
  </w:num>
  <w:num w:numId="19">
    <w:abstractNumId w:val="17"/>
  </w:num>
  <w:num w:numId="20">
    <w:abstractNumId w:val="14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C597A"/>
    <w:rsid w:val="00011231"/>
    <w:rsid w:val="000115E4"/>
    <w:rsid w:val="00011E51"/>
    <w:rsid w:val="00014A2F"/>
    <w:rsid w:val="00017251"/>
    <w:rsid w:val="000221CF"/>
    <w:rsid w:val="000249BA"/>
    <w:rsid w:val="00030F08"/>
    <w:rsid w:val="000312B1"/>
    <w:rsid w:val="00036650"/>
    <w:rsid w:val="000464AC"/>
    <w:rsid w:val="000520BB"/>
    <w:rsid w:val="000542D3"/>
    <w:rsid w:val="000644C5"/>
    <w:rsid w:val="00073E7C"/>
    <w:rsid w:val="000773B0"/>
    <w:rsid w:val="0008499A"/>
    <w:rsid w:val="00086117"/>
    <w:rsid w:val="00094BE5"/>
    <w:rsid w:val="00095AD9"/>
    <w:rsid w:val="00095CB3"/>
    <w:rsid w:val="00097C1E"/>
    <w:rsid w:val="000A2497"/>
    <w:rsid w:val="000A5EA1"/>
    <w:rsid w:val="000B440A"/>
    <w:rsid w:val="000B496F"/>
    <w:rsid w:val="000C7EDE"/>
    <w:rsid w:val="000D20A4"/>
    <w:rsid w:val="000D3506"/>
    <w:rsid w:val="000E1720"/>
    <w:rsid w:val="000E27A0"/>
    <w:rsid w:val="000E3048"/>
    <w:rsid w:val="000E3940"/>
    <w:rsid w:val="000E602A"/>
    <w:rsid w:val="000F19C5"/>
    <w:rsid w:val="00104D20"/>
    <w:rsid w:val="001072B0"/>
    <w:rsid w:val="00115743"/>
    <w:rsid w:val="001167C4"/>
    <w:rsid w:val="0011724F"/>
    <w:rsid w:val="00117567"/>
    <w:rsid w:val="00122150"/>
    <w:rsid w:val="001254EB"/>
    <w:rsid w:val="001369B5"/>
    <w:rsid w:val="001428BD"/>
    <w:rsid w:val="00161155"/>
    <w:rsid w:val="00174226"/>
    <w:rsid w:val="001762B4"/>
    <w:rsid w:val="00176A37"/>
    <w:rsid w:val="0017773D"/>
    <w:rsid w:val="0018005C"/>
    <w:rsid w:val="00181F96"/>
    <w:rsid w:val="001839F9"/>
    <w:rsid w:val="00184C59"/>
    <w:rsid w:val="00190D29"/>
    <w:rsid w:val="0019247F"/>
    <w:rsid w:val="00192D25"/>
    <w:rsid w:val="00195FBA"/>
    <w:rsid w:val="001A1615"/>
    <w:rsid w:val="001B4AC9"/>
    <w:rsid w:val="001C17B2"/>
    <w:rsid w:val="001C2AFD"/>
    <w:rsid w:val="001C57EA"/>
    <w:rsid w:val="001D34E9"/>
    <w:rsid w:val="001E1804"/>
    <w:rsid w:val="001E2221"/>
    <w:rsid w:val="001E53AA"/>
    <w:rsid w:val="001E75EB"/>
    <w:rsid w:val="00200144"/>
    <w:rsid w:val="002031EB"/>
    <w:rsid w:val="0020632B"/>
    <w:rsid w:val="00206A8B"/>
    <w:rsid w:val="00206BD2"/>
    <w:rsid w:val="002072A6"/>
    <w:rsid w:val="002120DD"/>
    <w:rsid w:val="00217D57"/>
    <w:rsid w:val="0023134C"/>
    <w:rsid w:val="0023378D"/>
    <w:rsid w:val="002351BD"/>
    <w:rsid w:val="00240390"/>
    <w:rsid w:val="0024054E"/>
    <w:rsid w:val="002421B8"/>
    <w:rsid w:val="0024541B"/>
    <w:rsid w:val="00247B58"/>
    <w:rsid w:val="00255871"/>
    <w:rsid w:val="00256AA1"/>
    <w:rsid w:val="00256C49"/>
    <w:rsid w:val="00257756"/>
    <w:rsid w:val="00260602"/>
    <w:rsid w:val="0026334B"/>
    <w:rsid w:val="00266147"/>
    <w:rsid w:val="0028209D"/>
    <w:rsid w:val="0028583A"/>
    <w:rsid w:val="0028585F"/>
    <w:rsid w:val="00287119"/>
    <w:rsid w:val="00287EFB"/>
    <w:rsid w:val="00292FD3"/>
    <w:rsid w:val="002A43B5"/>
    <w:rsid w:val="002A7C1C"/>
    <w:rsid w:val="002B1AFA"/>
    <w:rsid w:val="002C0A8D"/>
    <w:rsid w:val="002C1F94"/>
    <w:rsid w:val="002D2E10"/>
    <w:rsid w:val="002D36F8"/>
    <w:rsid w:val="002D4155"/>
    <w:rsid w:val="002D5128"/>
    <w:rsid w:val="002D7675"/>
    <w:rsid w:val="002E4DD4"/>
    <w:rsid w:val="002E588F"/>
    <w:rsid w:val="002E7965"/>
    <w:rsid w:val="003070D9"/>
    <w:rsid w:val="003072C8"/>
    <w:rsid w:val="00312477"/>
    <w:rsid w:val="003126C2"/>
    <w:rsid w:val="003129D5"/>
    <w:rsid w:val="00312EA5"/>
    <w:rsid w:val="00317F93"/>
    <w:rsid w:val="003224F2"/>
    <w:rsid w:val="00331EB2"/>
    <w:rsid w:val="003325BF"/>
    <w:rsid w:val="00342755"/>
    <w:rsid w:val="00345CA0"/>
    <w:rsid w:val="003521A7"/>
    <w:rsid w:val="003538DE"/>
    <w:rsid w:val="003651B9"/>
    <w:rsid w:val="00367C26"/>
    <w:rsid w:val="00370020"/>
    <w:rsid w:val="003766B7"/>
    <w:rsid w:val="0037712E"/>
    <w:rsid w:val="003814DC"/>
    <w:rsid w:val="00381A71"/>
    <w:rsid w:val="0039295A"/>
    <w:rsid w:val="00392C5D"/>
    <w:rsid w:val="003A4DF3"/>
    <w:rsid w:val="003A54CA"/>
    <w:rsid w:val="003B2F89"/>
    <w:rsid w:val="003B36FB"/>
    <w:rsid w:val="003B7A0D"/>
    <w:rsid w:val="003C16E2"/>
    <w:rsid w:val="003C1872"/>
    <w:rsid w:val="003C404E"/>
    <w:rsid w:val="003C4C8E"/>
    <w:rsid w:val="003D086F"/>
    <w:rsid w:val="003D4EF7"/>
    <w:rsid w:val="003D5D28"/>
    <w:rsid w:val="003D64DC"/>
    <w:rsid w:val="003E081F"/>
    <w:rsid w:val="003E277F"/>
    <w:rsid w:val="003E38F6"/>
    <w:rsid w:val="003E6BB2"/>
    <w:rsid w:val="003E751E"/>
    <w:rsid w:val="003F4FF9"/>
    <w:rsid w:val="004002E0"/>
    <w:rsid w:val="00404E13"/>
    <w:rsid w:val="0040699C"/>
    <w:rsid w:val="00414E2E"/>
    <w:rsid w:val="004168A9"/>
    <w:rsid w:val="00417708"/>
    <w:rsid w:val="004320D1"/>
    <w:rsid w:val="00435FA4"/>
    <w:rsid w:val="0044228F"/>
    <w:rsid w:val="004446B6"/>
    <w:rsid w:val="00447917"/>
    <w:rsid w:val="0045042F"/>
    <w:rsid w:val="004544E5"/>
    <w:rsid w:val="00456273"/>
    <w:rsid w:val="0046066E"/>
    <w:rsid w:val="00463F80"/>
    <w:rsid w:val="004734C8"/>
    <w:rsid w:val="00483359"/>
    <w:rsid w:val="004846CC"/>
    <w:rsid w:val="0049481D"/>
    <w:rsid w:val="00497ED2"/>
    <w:rsid w:val="004B40B0"/>
    <w:rsid w:val="004B7B3F"/>
    <w:rsid w:val="004C0405"/>
    <w:rsid w:val="004C60FD"/>
    <w:rsid w:val="004D1386"/>
    <w:rsid w:val="004D26D4"/>
    <w:rsid w:val="004D3C50"/>
    <w:rsid w:val="004D5BCB"/>
    <w:rsid w:val="004D742A"/>
    <w:rsid w:val="004E2BAA"/>
    <w:rsid w:val="004E49B4"/>
    <w:rsid w:val="004E68ED"/>
    <w:rsid w:val="004E7694"/>
    <w:rsid w:val="004E7917"/>
    <w:rsid w:val="004F7C06"/>
    <w:rsid w:val="0050117E"/>
    <w:rsid w:val="00502B70"/>
    <w:rsid w:val="00503F50"/>
    <w:rsid w:val="0050418D"/>
    <w:rsid w:val="005051F4"/>
    <w:rsid w:val="00510804"/>
    <w:rsid w:val="00511E1D"/>
    <w:rsid w:val="00515859"/>
    <w:rsid w:val="00516714"/>
    <w:rsid w:val="0051696B"/>
    <w:rsid w:val="0052100B"/>
    <w:rsid w:val="00521874"/>
    <w:rsid w:val="005221DB"/>
    <w:rsid w:val="005226ED"/>
    <w:rsid w:val="005243B1"/>
    <w:rsid w:val="00524684"/>
    <w:rsid w:val="00525EFB"/>
    <w:rsid w:val="00530927"/>
    <w:rsid w:val="0053571B"/>
    <w:rsid w:val="0054139C"/>
    <w:rsid w:val="00545B0F"/>
    <w:rsid w:val="00551725"/>
    <w:rsid w:val="00554B40"/>
    <w:rsid w:val="005604E8"/>
    <w:rsid w:val="00561BE3"/>
    <w:rsid w:val="00572AB4"/>
    <w:rsid w:val="00573216"/>
    <w:rsid w:val="00576941"/>
    <w:rsid w:val="00576DAE"/>
    <w:rsid w:val="005852BF"/>
    <w:rsid w:val="00586399"/>
    <w:rsid w:val="00590CC4"/>
    <w:rsid w:val="005910C5"/>
    <w:rsid w:val="00591F2A"/>
    <w:rsid w:val="00594D13"/>
    <w:rsid w:val="00595011"/>
    <w:rsid w:val="00597E06"/>
    <w:rsid w:val="005A1168"/>
    <w:rsid w:val="005A11B8"/>
    <w:rsid w:val="005A27D1"/>
    <w:rsid w:val="005A7362"/>
    <w:rsid w:val="005B2D73"/>
    <w:rsid w:val="005B65DF"/>
    <w:rsid w:val="005C4851"/>
    <w:rsid w:val="005C6398"/>
    <w:rsid w:val="005C65FC"/>
    <w:rsid w:val="005E1BF1"/>
    <w:rsid w:val="005E389A"/>
    <w:rsid w:val="005E7C74"/>
    <w:rsid w:val="005F08C3"/>
    <w:rsid w:val="005F0F37"/>
    <w:rsid w:val="00600638"/>
    <w:rsid w:val="006053E7"/>
    <w:rsid w:val="00611B70"/>
    <w:rsid w:val="00611F33"/>
    <w:rsid w:val="0061477F"/>
    <w:rsid w:val="006151BE"/>
    <w:rsid w:val="00621F62"/>
    <w:rsid w:val="00622002"/>
    <w:rsid w:val="006242B7"/>
    <w:rsid w:val="0062562E"/>
    <w:rsid w:val="00627C65"/>
    <w:rsid w:val="00630394"/>
    <w:rsid w:val="00630418"/>
    <w:rsid w:val="006306AB"/>
    <w:rsid w:val="00632B56"/>
    <w:rsid w:val="00634F6C"/>
    <w:rsid w:val="00641A90"/>
    <w:rsid w:val="00644D11"/>
    <w:rsid w:val="006508A9"/>
    <w:rsid w:val="00653C73"/>
    <w:rsid w:val="00666300"/>
    <w:rsid w:val="00671D21"/>
    <w:rsid w:val="00673F19"/>
    <w:rsid w:val="00676B81"/>
    <w:rsid w:val="006861D5"/>
    <w:rsid w:val="006931F4"/>
    <w:rsid w:val="00696510"/>
    <w:rsid w:val="006978FA"/>
    <w:rsid w:val="006A1419"/>
    <w:rsid w:val="006B0511"/>
    <w:rsid w:val="006B4A3B"/>
    <w:rsid w:val="006B5209"/>
    <w:rsid w:val="006B7798"/>
    <w:rsid w:val="006C57F3"/>
    <w:rsid w:val="006D1A83"/>
    <w:rsid w:val="006D6148"/>
    <w:rsid w:val="006D65C0"/>
    <w:rsid w:val="006F2678"/>
    <w:rsid w:val="006F3D98"/>
    <w:rsid w:val="006F480F"/>
    <w:rsid w:val="006F7CF5"/>
    <w:rsid w:val="00706A05"/>
    <w:rsid w:val="00712B17"/>
    <w:rsid w:val="00713F89"/>
    <w:rsid w:val="007174FF"/>
    <w:rsid w:val="007175F7"/>
    <w:rsid w:val="00717B48"/>
    <w:rsid w:val="00741B74"/>
    <w:rsid w:val="0074375C"/>
    <w:rsid w:val="007462B4"/>
    <w:rsid w:val="00753695"/>
    <w:rsid w:val="0075571D"/>
    <w:rsid w:val="00756E01"/>
    <w:rsid w:val="00760EEC"/>
    <w:rsid w:val="00760F6B"/>
    <w:rsid w:val="00773D04"/>
    <w:rsid w:val="007746F0"/>
    <w:rsid w:val="0077793D"/>
    <w:rsid w:val="00780CD8"/>
    <w:rsid w:val="00781CA7"/>
    <w:rsid w:val="00782883"/>
    <w:rsid w:val="00791AE7"/>
    <w:rsid w:val="00791D19"/>
    <w:rsid w:val="00793B02"/>
    <w:rsid w:val="007A22EA"/>
    <w:rsid w:val="007A2D75"/>
    <w:rsid w:val="007A5770"/>
    <w:rsid w:val="007B0F7F"/>
    <w:rsid w:val="007B3118"/>
    <w:rsid w:val="007B740E"/>
    <w:rsid w:val="007C327F"/>
    <w:rsid w:val="007C4221"/>
    <w:rsid w:val="007C7A13"/>
    <w:rsid w:val="007C7A5D"/>
    <w:rsid w:val="007D0E03"/>
    <w:rsid w:val="007D2D2A"/>
    <w:rsid w:val="007E07BE"/>
    <w:rsid w:val="007E1191"/>
    <w:rsid w:val="007E1686"/>
    <w:rsid w:val="007E18F9"/>
    <w:rsid w:val="007F35FD"/>
    <w:rsid w:val="007F7103"/>
    <w:rsid w:val="00806688"/>
    <w:rsid w:val="00815328"/>
    <w:rsid w:val="00824600"/>
    <w:rsid w:val="00831953"/>
    <w:rsid w:val="00836723"/>
    <w:rsid w:val="00836A44"/>
    <w:rsid w:val="00837A9B"/>
    <w:rsid w:val="00843658"/>
    <w:rsid w:val="008569A5"/>
    <w:rsid w:val="00857298"/>
    <w:rsid w:val="00857B57"/>
    <w:rsid w:val="008623CD"/>
    <w:rsid w:val="00866945"/>
    <w:rsid w:val="00873869"/>
    <w:rsid w:val="00875829"/>
    <w:rsid w:val="00891CF0"/>
    <w:rsid w:val="00893D71"/>
    <w:rsid w:val="00895188"/>
    <w:rsid w:val="00896971"/>
    <w:rsid w:val="008A0810"/>
    <w:rsid w:val="008A2E12"/>
    <w:rsid w:val="008A3770"/>
    <w:rsid w:val="008A5992"/>
    <w:rsid w:val="008A5EAF"/>
    <w:rsid w:val="008A66E9"/>
    <w:rsid w:val="008A7923"/>
    <w:rsid w:val="008B1039"/>
    <w:rsid w:val="008B36CA"/>
    <w:rsid w:val="008C535A"/>
    <w:rsid w:val="008D2122"/>
    <w:rsid w:val="008D24C6"/>
    <w:rsid w:val="008D295B"/>
    <w:rsid w:val="008D6496"/>
    <w:rsid w:val="008D708F"/>
    <w:rsid w:val="008D7C6D"/>
    <w:rsid w:val="008E03FE"/>
    <w:rsid w:val="008E2036"/>
    <w:rsid w:val="008E2C4E"/>
    <w:rsid w:val="008E3D8E"/>
    <w:rsid w:val="008E4C5F"/>
    <w:rsid w:val="008F196F"/>
    <w:rsid w:val="008F5E9D"/>
    <w:rsid w:val="008F78EA"/>
    <w:rsid w:val="009022B4"/>
    <w:rsid w:val="00905943"/>
    <w:rsid w:val="00906DBA"/>
    <w:rsid w:val="009117F4"/>
    <w:rsid w:val="00912C65"/>
    <w:rsid w:val="00915A13"/>
    <w:rsid w:val="00920297"/>
    <w:rsid w:val="0092104D"/>
    <w:rsid w:val="00926E23"/>
    <w:rsid w:val="00930B61"/>
    <w:rsid w:val="00932F01"/>
    <w:rsid w:val="00935F78"/>
    <w:rsid w:val="00940DC0"/>
    <w:rsid w:val="00940F86"/>
    <w:rsid w:val="00942A2D"/>
    <w:rsid w:val="009442D1"/>
    <w:rsid w:val="0094737C"/>
    <w:rsid w:val="0095232A"/>
    <w:rsid w:val="009616DD"/>
    <w:rsid w:val="00966D75"/>
    <w:rsid w:val="0097385B"/>
    <w:rsid w:val="00983962"/>
    <w:rsid w:val="00984D50"/>
    <w:rsid w:val="009973B4"/>
    <w:rsid w:val="009A1733"/>
    <w:rsid w:val="009A2F98"/>
    <w:rsid w:val="009B1E0A"/>
    <w:rsid w:val="009B3E5F"/>
    <w:rsid w:val="009C0214"/>
    <w:rsid w:val="009D4695"/>
    <w:rsid w:val="009D4DF9"/>
    <w:rsid w:val="009E00BE"/>
    <w:rsid w:val="009E0474"/>
    <w:rsid w:val="009E0C77"/>
    <w:rsid w:val="009E1924"/>
    <w:rsid w:val="009F202E"/>
    <w:rsid w:val="009F5E55"/>
    <w:rsid w:val="00A02C1F"/>
    <w:rsid w:val="00A106B3"/>
    <w:rsid w:val="00A10BE1"/>
    <w:rsid w:val="00A22784"/>
    <w:rsid w:val="00A2313F"/>
    <w:rsid w:val="00A372AB"/>
    <w:rsid w:val="00A413E8"/>
    <w:rsid w:val="00A5452A"/>
    <w:rsid w:val="00A55876"/>
    <w:rsid w:val="00A618DB"/>
    <w:rsid w:val="00A62E32"/>
    <w:rsid w:val="00A67DE8"/>
    <w:rsid w:val="00A82F63"/>
    <w:rsid w:val="00A82F99"/>
    <w:rsid w:val="00A8505E"/>
    <w:rsid w:val="00A94882"/>
    <w:rsid w:val="00AA0B8F"/>
    <w:rsid w:val="00AA3C9A"/>
    <w:rsid w:val="00AA6D57"/>
    <w:rsid w:val="00AB039B"/>
    <w:rsid w:val="00AB2EF2"/>
    <w:rsid w:val="00AB3559"/>
    <w:rsid w:val="00AB3B77"/>
    <w:rsid w:val="00AB408C"/>
    <w:rsid w:val="00AC166F"/>
    <w:rsid w:val="00AC1C28"/>
    <w:rsid w:val="00AC5B3B"/>
    <w:rsid w:val="00AC7C79"/>
    <w:rsid w:val="00AD764C"/>
    <w:rsid w:val="00AE34F5"/>
    <w:rsid w:val="00AF00E0"/>
    <w:rsid w:val="00AF2E1D"/>
    <w:rsid w:val="00AF3C05"/>
    <w:rsid w:val="00AF4C67"/>
    <w:rsid w:val="00AF7053"/>
    <w:rsid w:val="00B06B1B"/>
    <w:rsid w:val="00B070CA"/>
    <w:rsid w:val="00B17ED0"/>
    <w:rsid w:val="00B222A8"/>
    <w:rsid w:val="00B224B9"/>
    <w:rsid w:val="00B25663"/>
    <w:rsid w:val="00B25EA6"/>
    <w:rsid w:val="00B2710E"/>
    <w:rsid w:val="00B31283"/>
    <w:rsid w:val="00B33FFF"/>
    <w:rsid w:val="00B4078F"/>
    <w:rsid w:val="00B40B27"/>
    <w:rsid w:val="00B429FF"/>
    <w:rsid w:val="00B43CD7"/>
    <w:rsid w:val="00B53ABD"/>
    <w:rsid w:val="00B57963"/>
    <w:rsid w:val="00B57F06"/>
    <w:rsid w:val="00B654B8"/>
    <w:rsid w:val="00B65F19"/>
    <w:rsid w:val="00B70C19"/>
    <w:rsid w:val="00B73703"/>
    <w:rsid w:val="00B75E29"/>
    <w:rsid w:val="00B77391"/>
    <w:rsid w:val="00B81A1E"/>
    <w:rsid w:val="00B84F55"/>
    <w:rsid w:val="00B950A0"/>
    <w:rsid w:val="00B954C5"/>
    <w:rsid w:val="00B97CA6"/>
    <w:rsid w:val="00BA5FD8"/>
    <w:rsid w:val="00BB1958"/>
    <w:rsid w:val="00BC32E9"/>
    <w:rsid w:val="00BD2082"/>
    <w:rsid w:val="00BD259D"/>
    <w:rsid w:val="00BD2733"/>
    <w:rsid w:val="00BE0369"/>
    <w:rsid w:val="00BE211F"/>
    <w:rsid w:val="00BF1211"/>
    <w:rsid w:val="00BF4A00"/>
    <w:rsid w:val="00C104EC"/>
    <w:rsid w:val="00C12EC5"/>
    <w:rsid w:val="00C1302A"/>
    <w:rsid w:val="00C15655"/>
    <w:rsid w:val="00C20A42"/>
    <w:rsid w:val="00C25D5B"/>
    <w:rsid w:val="00C324AD"/>
    <w:rsid w:val="00C45E54"/>
    <w:rsid w:val="00C475E6"/>
    <w:rsid w:val="00C61E5B"/>
    <w:rsid w:val="00C643B5"/>
    <w:rsid w:val="00C653E0"/>
    <w:rsid w:val="00C7101C"/>
    <w:rsid w:val="00C73B7C"/>
    <w:rsid w:val="00C7470C"/>
    <w:rsid w:val="00C75126"/>
    <w:rsid w:val="00C75A74"/>
    <w:rsid w:val="00C810B1"/>
    <w:rsid w:val="00C823C7"/>
    <w:rsid w:val="00C85769"/>
    <w:rsid w:val="00C87251"/>
    <w:rsid w:val="00C90256"/>
    <w:rsid w:val="00C90AE3"/>
    <w:rsid w:val="00C95E7A"/>
    <w:rsid w:val="00CA45E3"/>
    <w:rsid w:val="00CB3B8C"/>
    <w:rsid w:val="00CB5FC0"/>
    <w:rsid w:val="00CB6790"/>
    <w:rsid w:val="00CC027C"/>
    <w:rsid w:val="00CC1C98"/>
    <w:rsid w:val="00CC3DF4"/>
    <w:rsid w:val="00CD23C1"/>
    <w:rsid w:val="00CD2BB8"/>
    <w:rsid w:val="00CD31E3"/>
    <w:rsid w:val="00CD6127"/>
    <w:rsid w:val="00CD6654"/>
    <w:rsid w:val="00CE0AA5"/>
    <w:rsid w:val="00CE1823"/>
    <w:rsid w:val="00CE3F97"/>
    <w:rsid w:val="00CF0E4D"/>
    <w:rsid w:val="00D00CC1"/>
    <w:rsid w:val="00D04C62"/>
    <w:rsid w:val="00D05553"/>
    <w:rsid w:val="00D07A5C"/>
    <w:rsid w:val="00D14F15"/>
    <w:rsid w:val="00D1593B"/>
    <w:rsid w:val="00D16910"/>
    <w:rsid w:val="00D20D60"/>
    <w:rsid w:val="00D317A7"/>
    <w:rsid w:val="00D40986"/>
    <w:rsid w:val="00D438EA"/>
    <w:rsid w:val="00D43A4D"/>
    <w:rsid w:val="00D447C2"/>
    <w:rsid w:val="00D46F30"/>
    <w:rsid w:val="00D53CC1"/>
    <w:rsid w:val="00D55856"/>
    <w:rsid w:val="00D57287"/>
    <w:rsid w:val="00D60C44"/>
    <w:rsid w:val="00D67171"/>
    <w:rsid w:val="00D67539"/>
    <w:rsid w:val="00D707E7"/>
    <w:rsid w:val="00D70BDB"/>
    <w:rsid w:val="00D72773"/>
    <w:rsid w:val="00D764F7"/>
    <w:rsid w:val="00D77497"/>
    <w:rsid w:val="00D80279"/>
    <w:rsid w:val="00D83416"/>
    <w:rsid w:val="00D87863"/>
    <w:rsid w:val="00D90C79"/>
    <w:rsid w:val="00DA1815"/>
    <w:rsid w:val="00DA2CCF"/>
    <w:rsid w:val="00DA642C"/>
    <w:rsid w:val="00DB1017"/>
    <w:rsid w:val="00DB150C"/>
    <w:rsid w:val="00DB51EF"/>
    <w:rsid w:val="00DB5D28"/>
    <w:rsid w:val="00DB6559"/>
    <w:rsid w:val="00DB6F52"/>
    <w:rsid w:val="00DB73D1"/>
    <w:rsid w:val="00DC597A"/>
    <w:rsid w:val="00DC75EC"/>
    <w:rsid w:val="00DC7D6C"/>
    <w:rsid w:val="00DD413F"/>
    <w:rsid w:val="00DE1FA9"/>
    <w:rsid w:val="00DE3A14"/>
    <w:rsid w:val="00DF1BED"/>
    <w:rsid w:val="00DF2351"/>
    <w:rsid w:val="00DF48F3"/>
    <w:rsid w:val="00DF7C80"/>
    <w:rsid w:val="00E12F4C"/>
    <w:rsid w:val="00E130AF"/>
    <w:rsid w:val="00E13BBA"/>
    <w:rsid w:val="00E1611A"/>
    <w:rsid w:val="00E20FC5"/>
    <w:rsid w:val="00E2275B"/>
    <w:rsid w:val="00E22B20"/>
    <w:rsid w:val="00E262E9"/>
    <w:rsid w:val="00E30BAA"/>
    <w:rsid w:val="00E35B28"/>
    <w:rsid w:val="00E37FC9"/>
    <w:rsid w:val="00E41F37"/>
    <w:rsid w:val="00E44475"/>
    <w:rsid w:val="00E46DD0"/>
    <w:rsid w:val="00E51D8D"/>
    <w:rsid w:val="00E5594A"/>
    <w:rsid w:val="00E57202"/>
    <w:rsid w:val="00E65A16"/>
    <w:rsid w:val="00E6636E"/>
    <w:rsid w:val="00E710D1"/>
    <w:rsid w:val="00E722B5"/>
    <w:rsid w:val="00E744B6"/>
    <w:rsid w:val="00E754FC"/>
    <w:rsid w:val="00E8672A"/>
    <w:rsid w:val="00E92AAA"/>
    <w:rsid w:val="00E966EE"/>
    <w:rsid w:val="00EA1395"/>
    <w:rsid w:val="00EB0FA7"/>
    <w:rsid w:val="00EC0885"/>
    <w:rsid w:val="00EC15D8"/>
    <w:rsid w:val="00EC6142"/>
    <w:rsid w:val="00EC7948"/>
    <w:rsid w:val="00ED3E15"/>
    <w:rsid w:val="00ED76E7"/>
    <w:rsid w:val="00EE0654"/>
    <w:rsid w:val="00EE0EF9"/>
    <w:rsid w:val="00EE1DDB"/>
    <w:rsid w:val="00EE40BA"/>
    <w:rsid w:val="00EE519E"/>
    <w:rsid w:val="00EF0A5D"/>
    <w:rsid w:val="00EF6073"/>
    <w:rsid w:val="00F022DE"/>
    <w:rsid w:val="00F02E30"/>
    <w:rsid w:val="00F03BB6"/>
    <w:rsid w:val="00F0423E"/>
    <w:rsid w:val="00F0664B"/>
    <w:rsid w:val="00F06E2F"/>
    <w:rsid w:val="00F10932"/>
    <w:rsid w:val="00F12ABA"/>
    <w:rsid w:val="00F24AE4"/>
    <w:rsid w:val="00F27F13"/>
    <w:rsid w:val="00F41A6C"/>
    <w:rsid w:val="00F45AA2"/>
    <w:rsid w:val="00F4682E"/>
    <w:rsid w:val="00F47FCF"/>
    <w:rsid w:val="00F52CF8"/>
    <w:rsid w:val="00F608E0"/>
    <w:rsid w:val="00F60B3B"/>
    <w:rsid w:val="00F62369"/>
    <w:rsid w:val="00F63C5E"/>
    <w:rsid w:val="00F6477B"/>
    <w:rsid w:val="00F72A57"/>
    <w:rsid w:val="00F74BA3"/>
    <w:rsid w:val="00F77ADC"/>
    <w:rsid w:val="00F81EE1"/>
    <w:rsid w:val="00F93336"/>
    <w:rsid w:val="00F935C4"/>
    <w:rsid w:val="00F94CD1"/>
    <w:rsid w:val="00FA0DDE"/>
    <w:rsid w:val="00FA3C8E"/>
    <w:rsid w:val="00FA7EE6"/>
    <w:rsid w:val="00FB4007"/>
    <w:rsid w:val="00FC2E49"/>
    <w:rsid w:val="00FC3E37"/>
    <w:rsid w:val="00FD0485"/>
    <w:rsid w:val="00FD3086"/>
    <w:rsid w:val="00FD36FF"/>
    <w:rsid w:val="00FE0F50"/>
    <w:rsid w:val="00FE2782"/>
    <w:rsid w:val="00FE3889"/>
    <w:rsid w:val="00FF21EF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9"/>
    <w:qFormat/>
    <w:rsid w:val="00B25EA6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9"/>
    <w:qFormat/>
    <w:rsid w:val="00DC597A"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B25EA6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DC597A"/>
    <w:rPr>
      <w:rFonts w:ascii="Cambria" w:hAnsi="Cambria" w:cs="Cambria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</w:pPr>
    <w:rPr>
      <w:rFonts w:eastAsia="Times New Roman"/>
    </w:rPr>
  </w:style>
  <w:style w:type="character" w:customStyle="1" w:styleId="a5">
    <w:name w:val="Абзац списка Знак"/>
    <w:link w:val="a4"/>
    <w:uiPriority w:val="99"/>
    <w:locked/>
    <w:rsid w:val="001369B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uiPriority w:val="99"/>
    <w:rsid w:val="00BD2733"/>
    <w:pPr>
      <w:ind w:firstLine="851"/>
      <w:jc w:val="right"/>
      <w:outlineLvl w:val="0"/>
    </w:pPr>
    <w:rPr>
      <w:rFonts w:eastAsia="Times New Roman"/>
      <w:b/>
      <w:bCs/>
      <w:sz w:val="24"/>
      <w:szCs w:val="24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DC597A"/>
    <w:rPr>
      <w:rFonts w:ascii="Courier New" w:hAnsi="Courier New" w:cs="Courier New"/>
      <w:sz w:val="20"/>
      <w:szCs w:val="20"/>
      <w:lang w:eastAsia="ru-RU"/>
    </w:rPr>
  </w:style>
  <w:style w:type="character" w:styleId="a6">
    <w:name w:val="Hyperlink"/>
    <w:basedOn w:val="a1"/>
    <w:uiPriority w:val="99"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99"/>
    <w:semiHidden/>
    <w:rsid w:val="002A43B5"/>
    <w:pPr>
      <w:tabs>
        <w:tab w:val="left" w:pos="426"/>
        <w:tab w:val="right" w:leader="dot" w:pos="9798"/>
      </w:tabs>
    </w:pPr>
    <w:rPr>
      <w:rFonts w:eastAsia="Times New Roman"/>
    </w:rPr>
  </w:style>
  <w:style w:type="paragraph" w:styleId="a7">
    <w:name w:val="Title"/>
    <w:basedOn w:val="a0"/>
    <w:next w:val="a0"/>
    <w:link w:val="a8"/>
    <w:uiPriority w:val="99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1"/>
    <w:link w:val="a7"/>
    <w:uiPriority w:val="99"/>
    <w:locked/>
    <w:rsid w:val="00621F62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customStyle="1" w:styleId="a">
    <w:name w:val="Оглавление!!!!"/>
    <w:basedOn w:val="a4"/>
    <w:link w:val="a9"/>
    <w:uiPriority w:val="99"/>
    <w:rsid w:val="00E722B5"/>
    <w:pPr>
      <w:numPr>
        <w:numId w:val="1"/>
      </w:numPr>
    </w:pPr>
    <w:rPr>
      <w:b/>
      <w:bCs/>
    </w:rPr>
  </w:style>
  <w:style w:type="character" w:customStyle="1" w:styleId="a9">
    <w:name w:val="Оглавление!!!! Знак"/>
    <w:link w:val="a"/>
    <w:uiPriority w:val="99"/>
    <w:locked/>
    <w:rsid w:val="00E722B5"/>
    <w:rPr>
      <w:rFonts w:ascii="Times New Roman" w:hAnsi="Times New Roman" w:cs="Times New Roman"/>
      <w:b/>
      <w:bCs/>
      <w:sz w:val="28"/>
      <w:szCs w:val="28"/>
    </w:rPr>
  </w:style>
  <w:style w:type="paragraph" w:styleId="aa">
    <w:name w:val="TOC Heading"/>
    <w:basedOn w:val="1"/>
    <w:next w:val="a0"/>
    <w:uiPriority w:val="99"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rsid w:val="00E722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E722B5"/>
    <w:rPr>
      <w:rFonts w:ascii="Tahoma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99"/>
    <w:semiHidden/>
    <w:rsid w:val="00E722B5"/>
    <w:pPr>
      <w:spacing w:after="100" w:line="276" w:lineRule="auto"/>
      <w:ind w:left="220"/>
    </w:pPr>
    <w:rPr>
      <w:rFonts w:ascii="Calibri" w:eastAsia="Times New Roman" w:hAnsi="Calibri" w:cs="Calibri"/>
      <w:sz w:val="22"/>
      <w:szCs w:val="22"/>
    </w:rPr>
  </w:style>
  <w:style w:type="paragraph" w:styleId="9">
    <w:name w:val="toc 9"/>
    <w:basedOn w:val="a0"/>
    <w:next w:val="a0"/>
    <w:autoRedefine/>
    <w:uiPriority w:val="99"/>
    <w:semiHidden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99"/>
    <w:semiHidden/>
    <w:rsid w:val="00E722B5"/>
    <w:pPr>
      <w:spacing w:after="100" w:line="276" w:lineRule="auto"/>
      <w:ind w:left="440"/>
    </w:pPr>
    <w:rPr>
      <w:rFonts w:ascii="Calibri" w:eastAsia="Times New Roman" w:hAnsi="Calibri" w:cs="Calibri"/>
      <w:sz w:val="22"/>
      <w:szCs w:val="22"/>
    </w:rPr>
  </w:style>
  <w:style w:type="table" w:styleId="ad">
    <w:name w:val="Table Grid"/>
    <w:basedOn w:val="a2"/>
    <w:uiPriority w:val="99"/>
    <w:rsid w:val="0026060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</w:style>
  <w:style w:type="character" w:customStyle="1" w:styleId="ListParagraphChar">
    <w:name w:val="List Paragraph Char"/>
    <w:link w:val="12"/>
    <w:uiPriority w:val="99"/>
    <w:locked/>
    <w:rsid w:val="00C20A42"/>
    <w:rPr>
      <w:rFonts w:ascii="Times New Roman" w:hAnsi="Times New Roman" w:cs="Times New Roman"/>
      <w:sz w:val="28"/>
      <w:szCs w:val="28"/>
    </w:rPr>
  </w:style>
  <w:style w:type="paragraph" w:styleId="ae">
    <w:name w:val="Body Text"/>
    <w:aliases w:val="Основной текст1,Основной текст Знак Знак1,Знак Знак,Основной текст Знак Знак Знак Знак Знак Знак,Основной текст Знак Знак,Знак"/>
    <w:basedOn w:val="a0"/>
    <w:link w:val="af"/>
    <w:uiPriority w:val="99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Знак Знак Знак,Основной текст Знак Знак Знак Знак Знак Знак Знак,Основной текст Знак Знак Знак,Знак Знак1"/>
    <w:basedOn w:val="a1"/>
    <w:link w:val="ae"/>
    <w:uiPriority w:val="99"/>
    <w:locked/>
    <w:rsid w:val="005B2D73"/>
    <w:rPr>
      <w:rFonts w:ascii="Times New Roman" w:hAnsi="Times New Roman" w:cs="Times New Roman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 w:cs="Courier New"/>
      <w:color w:val="000000"/>
      <w:sz w:val="20"/>
      <w:szCs w:val="20"/>
      <w:lang w:val="en-US"/>
    </w:rPr>
  </w:style>
  <w:style w:type="character" w:customStyle="1" w:styleId="af1">
    <w:name w:val="Текст Знак"/>
    <w:basedOn w:val="a1"/>
    <w:link w:val="af0"/>
    <w:uiPriority w:val="99"/>
    <w:locked/>
    <w:rsid w:val="005B2D73"/>
    <w:rPr>
      <w:rFonts w:ascii="Courier New" w:hAnsi="Courier New" w:cs="Courier New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uiPriority w:val="99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 w:cs="Arial"/>
      <w:sz w:val="22"/>
      <w:szCs w:val="22"/>
      <w:lang w:val="en-US" w:eastAsia="en-US"/>
    </w:rPr>
  </w:style>
  <w:style w:type="paragraph" w:styleId="af2">
    <w:name w:val="List"/>
    <w:basedOn w:val="a0"/>
    <w:uiPriority w:val="99"/>
    <w:semiHidden/>
    <w:rsid w:val="005B2D73"/>
    <w:pPr>
      <w:ind w:left="283" w:hanging="283"/>
    </w:pPr>
  </w:style>
  <w:style w:type="paragraph" w:styleId="af3">
    <w:name w:val="header"/>
    <w:basedOn w:val="a0"/>
    <w:link w:val="af4"/>
    <w:uiPriority w:val="99"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locked/>
    <w:rsid w:val="00AF00E0"/>
    <w:rPr>
      <w:rFonts w:ascii="Times New Roman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semiHidden/>
    <w:locked/>
    <w:rsid w:val="00AF00E0"/>
    <w:rPr>
      <w:rFonts w:ascii="Times New Roman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iPriority w:val="99"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locked/>
    <w:rsid w:val="00D04C6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uiPriority w:val="99"/>
    <w:rsid w:val="005604E8"/>
    <w:pPr>
      <w:ind w:firstLine="709"/>
      <w:jc w:val="both"/>
    </w:pPr>
    <w:rPr>
      <w:rFonts w:eastAsia="Times New Roman"/>
      <w:sz w:val="24"/>
      <w:szCs w:val="24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rsid w:val="00A82F99"/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locked/>
    <w:rsid w:val="00A82F99"/>
    <w:rPr>
      <w:rFonts w:ascii="Times New Roman" w:hAnsi="Times New Roman" w:cs="Times New Roman"/>
    </w:rPr>
  </w:style>
  <w:style w:type="character" w:styleId="afc">
    <w:name w:val="endnote reference"/>
    <w:basedOn w:val="a1"/>
    <w:uiPriority w:val="99"/>
    <w:semiHidden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uiPriority w:val="99"/>
    <w:rsid w:val="009F5E55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character" w:styleId="afe">
    <w:name w:val="annotation reference"/>
    <w:basedOn w:val="a1"/>
    <w:uiPriority w:val="99"/>
    <w:semiHidden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rsid w:val="001167C4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locked/>
    <w:rsid w:val="001167C4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uiPriority w:val="99"/>
    <w:semiHidden/>
    <w:rsid w:val="001167C4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locked/>
    <w:rsid w:val="001167C4"/>
    <w:rPr>
      <w:rFonts w:ascii="Times New Roman" w:hAnsi="Times New Roman" w:cs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uiPriority w:val="99"/>
    <w:rsid w:val="00BC32E9"/>
    <w:pPr>
      <w:spacing w:before="240" w:after="240"/>
    </w:pPr>
    <w:rPr>
      <w:rFonts w:eastAsia="Times New Roman"/>
    </w:rPr>
  </w:style>
  <w:style w:type="character" w:styleId="aff3">
    <w:name w:val="Intense Emphasis"/>
    <w:basedOn w:val="a1"/>
    <w:uiPriority w:val="99"/>
    <w:qFormat/>
    <w:rsid w:val="00BC32E9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9"/>
    <w:qFormat/>
    <w:rsid w:val="00B25EA6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9"/>
    <w:qFormat/>
    <w:rsid w:val="00DC597A"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B25EA6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DC597A"/>
    <w:rPr>
      <w:rFonts w:ascii="Cambria" w:hAnsi="Cambria" w:cs="Cambria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</w:pPr>
    <w:rPr>
      <w:rFonts w:eastAsia="Times New Roman"/>
    </w:rPr>
  </w:style>
  <w:style w:type="character" w:customStyle="1" w:styleId="a5">
    <w:name w:val="Абзац списка Знак"/>
    <w:link w:val="a4"/>
    <w:uiPriority w:val="99"/>
    <w:locked/>
    <w:rsid w:val="001369B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uiPriority w:val="99"/>
    <w:rsid w:val="00BD2733"/>
    <w:pPr>
      <w:ind w:firstLine="851"/>
      <w:jc w:val="right"/>
      <w:outlineLvl w:val="0"/>
    </w:pPr>
    <w:rPr>
      <w:rFonts w:eastAsia="Times New Roman"/>
      <w:b/>
      <w:bCs/>
      <w:sz w:val="24"/>
      <w:szCs w:val="24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DC597A"/>
    <w:rPr>
      <w:rFonts w:ascii="Courier New" w:hAnsi="Courier New" w:cs="Courier New"/>
      <w:sz w:val="20"/>
      <w:szCs w:val="20"/>
      <w:lang w:eastAsia="ru-RU"/>
    </w:rPr>
  </w:style>
  <w:style w:type="character" w:styleId="a6">
    <w:name w:val="Hyperlink"/>
    <w:basedOn w:val="a1"/>
    <w:uiPriority w:val="99"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99"/>
    <w:semiHidden/>
    <w:rsid w:val="002A43B5"/>
    <w:pPr>
      <w:tabs>
        <w:tab w:val="left" w:pos="426"/>
        <w:tab w:val="right" w:leader="dot" w:pos="9798"/>
      </w:tabs>
    </w:pPr>
    <w:rPr>
      <w:rFonts w:eastAsia="Times New Roman"/>
    </w:rPr>
  </w:style>
  <w:style w:type="paragraph" w:styleId="a7">
    <w:name w:val="Title"/>
    <w:basedOn w:val="a0"/>
    <w:next w:val="a0"/>
    <w:link w:val="a8"/>
    <w:uiPriority w:val="99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1"/>
    <w:link w:val="a7"/>
    <w:uiPriority w:val="99"/>
    <w:locked/>
    <w:rsid w:val="00621F62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customStyle="1" w:styleId="a">
    <w:name w:val="Оглавление!!!!"/>
    <w:basedOn w:val="a4"/>
    <w:link w:val="a9"/>
    <w:uiPriority w:val="99"/>
    <w:rsid w:val="00E722B5"/>
    <w:pPr>
      <w:numPr>
        <w:numId w:val="1"/>
      </w:numPr>
    </w:pPr>
    <w:rPr>
      <w:b/>
      <w:bCs/>
    </w:rPr>
  </w:style>
  <w:style w:type="character" w:customStyle="1" w:styleId="a9">
    <w:name w:val="Оглавление!!!! Знак"/>
    <w:link w:val="a"/>
    <w:uiPriority w:val="99"/>
    <w:locked/>
    <w:rsid w:val="00E722B5"/>
    <w:rPr>
      <w:rFonts w:ascii="Times New Roman" w:hAnsi="Times New Roman" w:cs="Times New Roman"/>
      <w:b/>
      <w:bCs/>
      <w:sz w:val="28"/>
      <w:szCs w:val="28"/>
    </w:rPr>
  </w:style>
  <w:style w:type="paragraph" w:styleId="aa">
    <w:name w:val="TOC Heading"/>
    <w:basedOn w:val="1"/>
    <w:next w:val="a0"/>
    <w:uiPriority w:val="99"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rsid w:val="00E722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E722B5"/>
    <w:rPr>
      <w:rFonts w:ascii="Tahoma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99"/>
    <w:semiHidden/>
    <w:rsid w:val="00E722B5"/>
    <w:pPr>
      <w:spacing w:after="100" w:line="276" w:lineRule="auto"/>
      <w:ind w:left="220"/>
    </w:pPr>
    <w:rPr>
      <w:rFonts w:ascii="Calibri" w:eastAsia="Times New Roman" w:hAnsi="Calibri" w:cs="Calibri"/>
      <w:sz w:val="22"/>
      <w:szCs w:val="22"/>
    </w:rPr>
  </w:style>
  <w:style w:type="paragraph" w:styleId="9">
    <w:name w:val="toc 9"/>
    <w:basedOn w:val="a0"/>
    <w:next w:val="a0"/>
    <w:autoRedefine/>
    <w:uiPriority w:val="99"/>
    <w:semiHidden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99"/>
    <w:semiHidden/>
    <w:rsid w:val="00E722B5"/>
    <w:pPr>
      <w:spacing w:after="100" w:line="276" w:lineRule="auto"/>
      <w:ind w:left="440"/>
    </w:pPr>
    <w:rPr>
      <w:rFonts w:ascii="Calibri" w:eastAsia="Times New Roman" w:hAnsi="Calibri" w:cs="Calibri"/>
      <w:sz w:val="22"/>
      <w:szCs w:val="22"/>
    </w:rPr>
  </w:style>
  <w:style w:type="table" w:styleId="ad">
    <w:name w:val="Table Grid"/>
    <w:basedOn w:val="a2"/>
    <w:uiPriority w:val="99"/>
    <w:rsid w:val="0026060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</w:style>
  <w:style w:type="character" w:customStyle="1" w:styleId="ListParagraphChar">
    <w:name w:val="List Paragraph Char"/>
    <w:link w:val="12"/>
    <w:uiPriority w:val="99"/>
    <w:locked/>
    <w:rsid w:val="00C20A42"/>
    <w:rPr>
      <w:rFonts w:ascii="Times New Roman" w:hAnsi="Times New Roman" w:cs="Times New Roman"/>
      <w:sz w:val="28"/>
      <w:szCs w:val="28"/>
    </w:rPr>
  </w:style>
  <w:style w:type="paragraph" w:styleId="ae">
    <w:name w:val="Body Text"/>
    <w:aliases w:val="Основной текст1,Основной текст Знак Знак1,Знак Знак,Основной текст Знак Знак Знак Знак Знак Знак,Основной текст Знак Знак,Знак"/>
    <w:basedOn w:val="a0"/>
    <w:link w:val="af"/>
    <w:uiPriority w:val="99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Знак Знак Знак,Основной текст Знак Знак Знак Знак Знак Знак Знак,Основной текст Знак Знак Знак,Знак Знак1"/>
    <w:basedOn w:val="a1"/>
    <w:link w:val="ae"/>
    <w:uiPriority w:val="99"/>
    <w:locked/>
    <w:rsid w:val="005B2D73"/>
    <w:rPr>
      <w:rFonts w:ascii="Times New Roman" w:hAnsi="Times New Roman" w:cs="Times New Roman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 w:cs="Courier New"/>
      <w:color w:val="000000"/>
      <w:sz w:val="20"/>
      <w:szCs w:val="20"/>
      <w:lang w:val="en-US"/>
    </w:rPr>
  </w:style>
  <w:style w:type="character" w:customStyle="1" w:styleId="af1">
    <w:name w:val="Текст Знак"/>
    <w:basedOn w:val="a1"/>
    <w:link w:val="af0"/>
    <w:uiPriority w:val="99"/>
    <w:locked/>
    <w:rsid w:val="005B2D73"/>
    <w:rPr>
      <w:rFonts w:ascii="Courier New" w:hAnsi="Courier New" w:cs="Courier New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uiPriority w:val="99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 w:cs="Arial"/>
      <w:sz w:val="22"/>
      <w:szCs w:val="22"/>
      <w:lang w:val="en-US" w:eastAsia="en-US"/>
    </w:rPr>
  </w:style>
  <w:style w:type="paragraph" w:styleId="af2">
    <w:name w:val="List"/>
    <w:basedOn w:val="a0"/>
    <w:uiPriority w:val="99"/>
    <w:semiHidden/>
    <w:rsid w:val="005B2D73"/>
    <w:pPr>
      <w:ind w:left="283" w:hanging="283"/>
    </w:pPr>
  </w:style>
  <w:style w:type="paragraph" w:styleId="af3">
    <w:name w:val="header"/>
    <w:basedOn w:val="a0"/>
    <w:link w:val="af4"/>
    <w:uiPriority w:val="99"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locked/>
    <w:rsid w:val="00AF00E0"/>
    <w:rPr>
      <w:rFonts w:ascii="Times New Roman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semiHidden/>
    <w:locked/>
    <w:rsid w:val="00AF00E0"/>
    <w:rPr>
      <w:rFonts w:ascii="Times New Roman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iPriority w:val="99"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locked/>
    <w:rsid w:val="00D04C6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uiPriority w:val="99"/>
    <w:rsid w:val="005604E8"/>
    <w:pPr>
      <w:ind w:firstLine="709"/>
      <w:jc w:val="both"/>
    </w:pPr>
    <w:rPr>
      <w:rFonts w:eastAsia="Times New Roman"/>
      <w:sz w:val="24"/>
      <w:szCs w:val="24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rsid w:val="00A82F99"/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locked/>
    <w:rsid w:val="00A82F99"/>
    <w:rPr>
      <w:rFonts w:ascii="Times New Roman" w:hAnsi="Times New Roman" w:cs="Times New Roman"/>
    </w:rPr>
  </w:style>
  <w:style w:type="character" w:styleId="afc">
    <w:name w:val="endnote reference"/>
    <w:basedOn w:val="a1"/>
    <w:uiPriority w:val="99"/>
    <w:semiHidden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uiPriority w:val="99"/>
    <w:rsid w:val="009F5E55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character" w:styleId="afe">
    <w:name w:val="annotation reference"/>
    <w:basedOn w:val="a1"/>
    <w:uiPriority w:val="99"/>
    <w:semiHidden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rsid w:val="001167C4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locked/>
    <w:rsid w:val="001167C4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uiPriority w:val="99"/>
    <w:semiHidden/>
    <w:rsid w:val="001167C4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locked/>
    <w:rsid w:val="001167C4"/>
    <w:rPr>
      <w:rFonts w:ascii="Times New Roman" w:hAnsi="Times New Roman" w:cs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uiPriority w:val="99"/>
    <w:rsid w:val="00BC32E9"/>
    <w:pPr>
      <w:spacing w:before="240" w:after="240"/>
    </w:pPr>
    <w:rPr>
      <w:rFonts w:eastAsia="Times New Roman"/>
    </w:rPr>
  </w:style>
  <w:style w:type="character" w:styleId="aff3">
    <w:name w:val="Intense Emphasis"/>
    <w:basedOn w:val="a1"/>
    <w:uiPriority w:val="99"/>
    <w:qFormat/>
    <w:rsid w:val="00BC32E9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2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 GES</Company>
  <LinksUpToDate>false</LinksUpToDate>
  <CharactersWithSpaces>6905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Чувашов Дмитрий Владимирович</cp:lastModifiedBy>
  <cp:revision>6</cp:revision>
  <cp:lastPrinted>2013-12-04T10:40:00Z</cp:lastPrinted>
  <dcterms:created xsi:type="dcterms:W3CDTF">2013-12-04T10:31:00Z</dcterms:created>
  <dcterms:modified xsi:type="dcterms:W3CDTF">2013-12-05T08:41:00Z</dcterms:modified>
</cp:coreProperties>
</file>